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399" w:rsidRPr="00B52FB7" w:rsidRDefault="006D501D" w:rsidP="001D77EB">
      <w:pPr>
        <w:autoSpaceDE w:val="0"/>
        <w:autoSpaceDN w:val="0"/>
        <w:adjustRightInd w:val="0"/>
        <w:spacing w:before="120" w:after="120" w:line="360" w:lineRule="auto"/>
        <w:rPr>
          <w:rFonts w:ascii="Times New Roman" w:hAnsi="Times New Roman" w:cs="Times New Roman"/>
          <w:b/>
          <w:bCs/>
          <w:sz w:val="28"/>
          <w:szCs w:val="28"/>
        </w:rPr>
      </w:pPr>
      <w:r w:rsidRPr="00B52FB7">
        <w:rPr>
          <w:rFonts w:ascii="Times New Roman" w:hAnsi="Times New Roman" w:cs="Times New Roman"/>
          <w:b/>
          <w:sz w:val="28"/>
          <w:szCs w:val="28"/>
        </w:rPr>
        <w:t>III.1</w:t>
      </w:r>
      <w:r w:rsidR="008C4915">
        <w:rPr>
          <w:rFonts w:ascii="Times New Roman" w:hAnsi="Times New Roman" w:cs="Times New Roman"/>
          <w:b/>
          <w:bCs/>
          <w:sz w:val="28"/>
          <w:szCs w:val="28"/>
        </w:rPr>
        <w:t xml:space="preserve"> Introduction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Un problème d’optimisation est défini par un ensemble de recherche (ici D</w:t>
      </w:r>
      <w:r w:rsidR="00747399">
        <w:rPr>
          <w:rFonts w:asciiTheme="majorBidi" w:hAnsiTheme="majorBidi" w:cstheme="majorBidi"/>
          <w:sz w:val="24"/>
          <w:szCs w:val="24"/>
          <w:vertAlign w:val="superscript"/>
        </w:rPr>
        <w:t>n</w:t>
      </w:r>
      <w:r w:rsidR="00747399">
        <w:rPr>
          <w:rFonts w:asciiTheme="majorBidi" w:hAnsiTheme="majorBidi" w:cstheme="majorBidi"/>
          <w:sz w:val="24"/>
          <w:szCs w:val="24"/>
        </w:rPr>
        <w:t>) et un ensemble de critères, permettant de caractériser des sous-ensembles (minimum d’une fonction,…).</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Le rôle de l’algorithme étant de fournir un point de recherche vérifiant ces critères. La résolution des problèmes d’optimisation en électromagnétique (ici, optimisation de niveau des lobes secondaires NLS d’un réseau d’antennes linéaire par l’ajustement de la distance inter-élément), n’est pas aisée.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Les algorithmes traditionnels utilisés, sont plus ou moins robuste à la convergence vers une solution globale.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Dans la famille</w:t>
      </w:r>
      <w:r w:rsidR="00A124A5">
        <w:rPr>
          <w:rFonts w:asciiTheme="majorBidi" w:hAnsiTheme="majorBidi" w:cstheme="majorBidi"/>
          <w:sz w:val="24"/>
          <w:szCs w:val="24"/>
        </w:rPr>
        <w:t xml:space="preserve"> </w:t>
      </w:r>
      <w:r>
        <w:rPr>
          <w:rFonts w:asciiTheme="majorBidi" w:hAnsiTheme="majorBidi" w:cstheme="majorBidi"/>
          <w:sz w:val="24"/>
          <w:szCs w:val="24"/>
        </w:rPr>
        <w:t>d</w:t>
      </w:r>
      <w:r w:rsidR="006D501D">
        <w:rPr>
          <w:rFonts w:asciiTheme="majorBidi" w:hAnsiTheme="majorBidi" w:cstheme="majorBidi"/>
          <w:sz w:val="24"/>
          <w:szCs w:val="24"/>
        </w:rPr>
        <w:t>es algorithmes stochastiques [1</w:t>
      </w:r>
      <w:r w:rsidR="0073140A">
        <w:rPr>
          <w:rFonts w:asciiTheme="majorBidi" w:hAnsiTheme="majorBidi" w:cstheme="majorBidi"/>
          <w:sz w:val="24"/>
          <w:szCs w:val="24"/>
        </w:rPr>
        <w:t>0,11</w:t>
      </w:r>
      <w:r>
        <w:rPr>
          <w:rFonts w:asciiTheme="majorBidi" w:hAnsiTheme="majorBidi" w:cstheme="majorBidi"/>
          <w:sz w:val="24"/>
          <w:szCs w:val="24"/>
        </w:rPr>
        <w:t>], beaucoup plus robuste que les algorithmes déterministes</w:t>
      </w:r>
      <w:r w:rsidR="0073140A">
        <w:rPr>
          <w:rFonts w:asciiTheme="majorBidi" w:hAnsiTheme="majorBidi" w:cstheme="majorBidi"/>
          <w:sz w:val="24"/>
          <w:szCs w:val="24"/>
        </w:rPr>
        <w:t xml:space="preserve"> [12</w:t>
      </w:r>
      <w:r>
        <w:rPr>
          <w:rFonts w:asciiTheme="majorBidi" w:hAnsiTheme="majorBidi" w:cstheme="majorBidi"/>
          <w:sz w:val="24"/>
          <w:szCs w:val="24"/>
        </w:rPr>
        <w:t>], la méthode des mauvaises herbes sont de plus en plus utilisée dans l’optimisation à cause de sa simplicité et sa vitesse de convergence.</w:t>
      </w: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Les mauvaises herbes sont basées sur le phénomène de développement et de levée des mauvaises herbes, qui auraient de meilleures capacités d’adaptation aux modifications de l’environnement et le climat que les cultures. </w:t>
      </w:r>
    </w:p>
    <w:p w:rsidR="00B52FB7" w:rsidRPr="001D77EB" w:rsidRDefault="00747399"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C’est en 2006, que Mehrabian et Lucas, adaptèrent, pour la première fois cette méthode pour la résolution des problèmes d’optimisation, en faisant une relation entre une plante dans une colonie et une solution d’un point parmi un ensemble de solutions.</w:t>
      </w:r>
    </w:p>
    <w:p w:rsidR="00747399" w:rsidRPr="00085D0D" w:rsidRDefault="006D501D" w:rsidP="001D77EB">
      <w:pPr>
        <w:spacing w:before="120" w:after="120" w:line="360" w:lineRule="auto"/>
        <w:rPr>
          <w:rFonts w:ascii="Times New Roman" w:hAnsi="Times New Roman" w:cs="Times New Roman"/>
          <w:b/>
          <w:bCs/>
          <w:sz w:val="28"/>
          <w:szCs w:val="28"/>
        </w:rPr>
      </w:pPr>
      <w:r w:rsidRPr="00085D0D">
        <w:rPr>
          <w:rFonts w:ascii="Times New Roman" w:hAnsi="Times New Roman" w:cs="Times New Roman"/>
          <w:b/>
          <w:sz w:val="28"/>
          <w:szCs w:val="28"/>
        </w:rPr>
        <w:t>III. 2</w:t>
      </w:r>
      <w:r w:rsidR="00747399" w:rsidRPr="00085D0D">
        <w:rPr>
          <w:rFonts w:ascii="Times New Roman" w:hAnsi="Times New Roman" w:cs="Times New Roman"/>
          <w:b/>
          <w:bCs/>
          <w:sz w:val="28"/>
          <w:szCs w:val="28"/>
        </w:rPr>
        <w:t xml:space="preserve"> Mécanisme de recherche des mauvaises herbes</w:t>
      </w:r>
      <w:r w:rsidR="008C4915" w:rsidRPr="00085D0D">
        <w:rPr>
          <w:rFonts w:ascii="Times New Roman" w:hAnsi="Times New Roman" w:cs="Times New Roman"/>
          <w:b/>
          <w:bCs/>
          <w:sz w:val="28"/>
          <w:szCs w:val="28"/>
        </w:rPr>
        <w:t>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 xml:space="preserve">Puisque les </w:t>
      </w:r>
      <w:r w:rsidR="00747399" w:rsidRPr="009D4FCE">
        <w:rPr>
          <w:rFonts w:asciiTheme="majorBidi" w:hAnsiTheme="majorBidi" w:cstheme="majorBidi"/>
          <w:sz w:val="24"/>
          <w:szCs w:val="24"/>
        </w:rPr>
        <w:t>mauvaises herbes</w:t>
      </w:r>
      <w:r w:rsidR="00747399">
        <w:rPr>
          <w:rFonts w:asciiTheme="majorBidi" w:hAnsiTheme="majorBidi" w:cstheme="majorBidi"/>
          <w:sz w:val="24"/>
          <w:szCs w:val="24"/>
        </w:rPr>
        <w:t xml:space="preserve"> tiennent leur origine des plantes réelles et</w:t>
      </w:r>
      <w:r w:rsidR="006D6D6B">
        <w:rPr>
          <w:rFonts w:asciiTheme="majorBidi" w:hAnsiTheme="majorBidi" w:cstheme="majorBidi"/>
          <w:sz w:val="24"/>
          <w:szCs w:val="24"/>
        </w:rPr>
        <w:t xml:space="preserve"> </w:t>
      </w:r>
      <w:r w:rsidR="00747399">
        <w:rPr>
          <w:rFonts w:asciiTheme="majorBidi" w:hAnsiTheme="majorBidi" w:cstheme="majorBidi"/>
          <w:sz w:val="24"/>
          <w:szCs w:val="24"/>
        </w:rPr>
        <w:t>de la science de l’informatique, leur terminologie mélange les expressions naturelles et artificielles. Elle utilise une population ou colonie des plantes où chaque plante dans la colonie présente une solution sous forme d’une chaine binaire [</w:t>
      </w:r>
      <w:r w:rsidR="0073140A">
        <w:rPr>
          <w:rFonts w:asciiTheme="majorBidi" w:hAnsiTheme="majorBidi" w:cstheme="majorBidi"/>
          <w:sz w:val="24"/>
          <w:szCs w:val="24"/>
        </w:rPr>
        <w:t>13</w:t>
      </w:r>
      <w:r w:rsidR="00747399">
        <w:rPr>
          <w:rFonts w:asciiTheme="majorBidi" w:hAnsiTheme="majorBidi" w:cstheme="majorBidi"/>
          <w:sz w:val="24"/>
          <w:szCs w:val="24"/>
        </w:rPr>
        <w:t>] ou réelle [</w:t>
      </w:r>
      <w:r w:rsidR="0073140A">
        <w:rPr>
          <w:rFonts w:asciiTheme="majorBidi" w:hAnsiTheme="majorBidi" w:cstheme="majorBidi"/>
          <w:sz w:val="24"/>
          <w:szCs w:val="24"/>
        </w:rPr>
        <w:t>14</w:t>
      </w:r>
      <w:r w:rsidR="00747399">
        <w:rPr>
          <w:rFonts w:asciiTheme="majorBidi" w:hAnsiTheme="majorBidi" w:cstheme="majorBidi"/>
          <w:sz w:val="24"/>
          <w:szCs w:val="24"/>
        </w:rPr>
        <w:t>]. Le codage réel est le plus utilisé actuellement pour éviter le codage-décodage pendant l’optimisation. Ces chaines sont évaluées par une fonction de cout (fonction de performance), qui contient toutes les informations sur le problème à optimiser. Plus la valeur de la fonction de performance est élevée, meilleur est la solution codés par la plante qui est mieux adaptée à l’environnement.</w:t>
      </w:r>
    </w:p>
    <w:p w:rsidR="006E2DC0"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 xml:space="preserve">On commence par l’initialisation aléatoire des plantes pour la population de la première génération. On génère ensuite, de façon itérative, des populations des plantes, sur lesquelles </w:t>
      </w:r>
      <w:r>
        <w:rPr>
          <w:rFonts w:asciiTheme="majorBidi" w:hAnsiTheme="majorBidi" w:cstheme="majorBidi"/>
          <w:sz w:val="24"/>
          <w:szCs w:val="24"/>
        </w:rPr>
        <w:lastRenderedPageBreak/>
        <w:t>on applique des processus de compétitions et de reproductions des grains entres les différentes plantes.</w:t>
      </w:r>
    </w:p>
    <w:p w:rsidR="00747399" w:rsidRPr="009D4FCE" w:rsidRDefault="00747399" w:rsidP="001D77EB">
      <w:pPr>
        <w:spacing w:after="0" w:line="360" w:lineRule="auto"/>
        <w:jc w:val="both"/>
        <w:rPr>
          <w:rFonts w:asciiTheme="majorBidi" w:hAnsiTheme="majorBidi" w:cstheme="majorBidi"/>
          <w:sz w:val="24"/>
          <w:szCs w:val="24"/>
        </w:rPr>
      </w:pPr>
      <w:r>
        <w:rPr>
          <w:rFonts w:asciiTheme="majorBidi" w:hAnsiTheme="majorBidi" w:cstheme="majorBidi"/>
          <w:sz w:val="24"/>
          <w:szCs w:val="24"/>
        </w:rPr>
        <w:t>Pour passer d’une génération k à la génération k+1, les d</w:t>
      </w:r>
      <w:r w:rsidR="006E2DC0">
        <w:rPr>
          <w:rFonts w:asciiTheme="majorBidi" w:hAnsiTheme="majorBidi" w:cstheme="majorBidi"/>
          <w:sz w:val="24"/>
          <w:szCs w:val="24"/>
        </w:rPr>
        <w:t>ifférents processus sont répété</w:t>
      </w:r>
      <w:r>
        <w:rPr>
          <w:rFonts w:asciiTheme="majorBidi" w:hAnsiTheme="majorBidi" w:cstheme="majorBidi"/>
          <w:sz w:val="24"/>
          <w:szCs w:val="24"/>
        </w:rPr>
        <w:t>s pour toutes les plantes de la population à k</w:t>
      </w:r>
      <w:r w:rsidR="00344AB1">
        <w:rPr>
          <w:rFonts w:asciiTheme="majorBidi" w:hAnsiTheme="majorBidi" w:cstheme="majorBidi"/>
          <w:sz w:val="24"/>
          <w:szCs w:val="24"/>
        </w:rPr>
        <w:t xml:space="preserve"> nième</w:t>
      </w:r>
      <w:r>
        <w:rPr>
          <w:rFonts w:asciiTheme="majorBidi" w:hAnsiTheme="majorBidi" w:cstheme="majorBidi"/>
          <w:sz w:val="24"/>
          <w:szCs w:val="24"/>
        </w:rPr>
        <w:t xml:space="preserve"> génération.</w:t>
      </w:r>
    </w:p>
    <w:p w:rsidR="00747399" w:rsidRPr="006D501D" w:rsidRDefault="00B52FB7" w:rsidP="001D77EB">
      <w:pPr>
        <w:spacing w:before="120" w:after="12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006D501D" w:rsidRPr="006D501D">
        <w:rPr>
          <w:rFonts w:ascii="Times New Roman" w:hAnsi="Times New Roman" w:cs="Times New Roman"/>
          <w:b/>
          <w:sz w:val="24"/>
          <w:szCs w:val="24"/>
        </w:rPr>
        <w:t>III.</w:t>
      </w:r>
      <w:r w:rsidR="006D501D">
        <w:rPr>
          <w:rFonts w:ascii="Times New Roman" w:hAnsi="Times New Roman" w:cs="Times New Roman"/>
          <w:b/>
          <w:sz w:val="24"/>
          <w:szCs w:val="24"/>
        </w:rPr>
        <w:t xml:space="preserve"> 2.</w:t>
      </w:r>
      <w:r w:rsidR="006D501D" w:rsidRPr="006D501D">
        <w:rPr>
          <w:rFonts w:ascii="Times New Roman" w:hAnsi="Times New Roman" w:cs="Times New Roman"/>
          <w:b/>
          <w:sz w:val="24"/>
          <w:szCs w:val="24"/>
        </w:rPr>
        <w:t xml:space="preserve"> 1 </w:t>
      </w:r>
      <w:r w:rsidR="008C4915">
        <w:rPr>
          <w:rFonts w:asciiTheme="majorBidi" w:hAnsiTheme="majorBidi" w:cstheme="majorBidi"/>
          <w:b/>
          <w:sz w:val="24"/>
          <w:szCs w:val="24"/>
        </w:rPr>
        <w:t>Initialisation </w:t>
      </w:r>
    </w:p>
    <w:p w:rsidR="00747399"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Un nombre fini de mauvaises herbes sont initialisés à </w:t>
      </w:r>
      <w:r w:rsidR="00747399">
        <w:rPr>
          <w:rFonts w:asciiTheme="majorBidi" w:hAnsiTheme="majorBidi" w:cstheme="majorBidi"/>
          <w:sz w:val="24"/>
          <w:szCs w:val="24"/>
        </w:rPr>
        <w:t>des</w:t>
      </w:r>
      <w:r w:rsidR="00747399" w:rsidRPr="009D4FCE">
        <w:rPr>
          <w:rFonts w:asciiTheme="majorBidi" w:hAnsiTheme="majorBidi" w:cstheme="majorBidi"/>
          <w:sz w:val="24"/>
          <w:szCs w:val="24"/>
        </w:rPr>
        <w:t xml:space="preserve"> position</w:t>
      </w:r>
      <w:r w:rsidR="00747399">
        <w:rPr>
          <w:rFonts w:asciiTheme="majorBidi" w:hAnsiTheme="majorBidi" w:cstheme="majorBidi"/>
          <w:sz w:val="24"/>
          <w:szCs w:val="24"/>
        </w:rPr>
        <w:t>s aléatoires sur un espace de recherche</w:t>
      </w:r>
      <w:r w:rsidR="00747399" w:rsidRPr="009D4FCE">
        <w:rPr>
          <w:rFonts w:asciiTheme="majorBidi" w:hAnsiTheme="majorBidi" w:cstheme="majorBidi"/>
          <w:sz w:val="24"/>
          <w:szCs w:val="24"/>
        </w:rPr>
        <w:t>.</w:t>
      </w:r>
    </w:p>
    <w:p w:rsidR="00747399" w:rsidRPr="006D501D" w:rsidRDefault="006D501D" w:rsidP="006D501D">
      <w:pPr>
        <w:spacing w:after="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 2. 2 </w:t>
      </w:r>
      <w:r w:rsidR="00747399" w:rsidRPr="006D501D">
        <w:rPr>
          <w:rFonts w:asciiTheme="majorBidi" w:hAnsiTheme="majorBidi" w:cstheme="majorBidi"/>
          <w:b/>
          <w:sz w:val="24"/>
          <w:szCs w:val="24"/>
        </w:rPr>
        <w:t>Evaluation</w:t>
      </w:r>
      <w:r w:rsidR="008C4915">
        <w:rPr>
          <w:rFonts w:asciiTheme="majorBidi" w:hAnsiTheme="majorBidi" w:cstheme="majorBidi"/>
          <w:b/>
          <w:sz w:val="24"/>
          <w:szCs w:val="24"/>
        </w:rPr>
        <w:t> </w:t>
      </w:r>
    </w:p>
    <w:p w:rsidR="00747399" w:rsidRPr="006D2755" w:rsidRDefault="006D501D"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Pr>
          <w:rFonts w:asciiTheme="majorBidi" w:hAnsiTheme="majorBidi" w:cstheme="majorBidi"/>
          <w:sz w:val="24"/>
          <w:szCs w:val="24"/>
        </w:rPr>
        <w:t>Chaque position de plante dans l’espace fait la plante agrandir d’une manière différente par rapporte à les autres plantes suivant la valeur de la fonction de performance</w:t>
      </w:r>
      <w:r w:rsidR="004F041B">
        <w:rPr>
          <w:rFonts w:asciiTheme="majorBidi" w:hAnsiTheme="majorBidi" w:cstheme="majorBidi"/>
          <w:sz w:val="24"/>
          <w:szCs w:val="24"/>
        </w:rPr>
        <w:t>.</w:t>
      </w:r>
    </w:p>
    <w:p w:rsidR="00747399" w:rsidRPr="006D501D" w:rsidRDefault="006D501D" w:rsidP="001D77EB">
      <w:pPr>
        <w:spacing w:before="120" w:after="120" w:line="360" w:lineRule="auto"/>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III.2.3 </w:t>
      </w:r>
      <w:r w:rsidR="00747399" w:rsidRPr="006D501D">
        <w:rPr>
          <w:rFonts w:asciiTheme="majorBidi" w:hAnsiTheme="majorBidi" w:cstheme="majorBidi"/>
          <w:b/>
          <w:sz w:val="24"/>
          <w:szCs w:val="24"/>
        </w:rPr>
        <w:t>Reproduction</w:t>
      </w:r>
      <w:r w:rsidR="008C4915">
        <w:rPr>
          <w:rFonts w:asciiTheme="majorBidi" w:hAnsiTheme="majorBidi" w:cstheme="majorBidi"/>
          <w:b/>
          <w:sz w:val="24"/>
          <w:szCs w:val="24"/>
        </w:rPr>
        <w:t> </w:t>
      </w:r>
    </w:p>
    <w:p w:rsidR="00747399" w:rsidRDefault="00124973"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Chaque membre de la population est autorisé à produire des graines en fonction de son propre </w:t>
      </w:r>
      <w:r w:rsidR="00747399">
        <w:rPr>
          <w:rFonts w:asciiTheme="majorBidi" w:hAnsiTheme="majorBidi" w:cstheme="majorBidi"/>
          <w:sz w:val="24"/>
          <w:szCs w:val="24"/>
        </w:rPr>
        <w:t>fitness</w:t>
      </w:r>
      <w:r w:rsidR="00747399" w:rsidRPr="009D4FCE">
        <w:rPr>
          <w:rFonts w:asciiTheme="majorBidi" w:hAnsiTheme="majorBidi" w:cstheme="majorBidi"/>
          <w:sz w:val="24"/>
          <w:szCs w:val="24"/>
        </w:rPr>
        <w:t>, de telle sorte que, le nombre de graines produites par une mauvaise herbe augmente de façon linéaire</w:t>
      </w:r>
      <w:r w:rsidR="00747399">
        <w:rPr>
          <w:rFonts w:asciiTheme="majorBidi" w:hAnsiTheme="majorBidi" w:cstheme="majorBidi"/>
          <w:sz w:val="24"/>
          <w:szCs w:val="24"/>
        </w:rPr>
        <w:t>,</w:t>
      </w:r>
      <w:r w:rsidR="006D501D">
        <w:rPr>
          <w:rFonts w:asciiTheme="majorBidi" w:hAnsiTheme="majorBidi" w:cstheme="majorBidi"/>
          <w:sz w:val="24"/>
          <w:szCs w:val="24"/>
        </w:rPr>
        <w:t xml:space="preserve"> </w:t>
      </w:r>
      <w:r w:rsidR="00747399">
        <w:rPr>
          <w:rFonts w:asciiTheme="majorBidi" w:hAnsiTheme="majorBidi" w:cstheme="majorBidi"/>
          <w:sz w:val="24"/>
          <w:szCs w:val="24"/>
        </w:rPr>
        <w:t xml:space="preserve">en fonction de sa fitness, </w:t>
      </w:r>
      <w:r w:rsidR="00747399" w:rsidRPr="009D4FCE">
        <w:rPr>
          <w:rFonts w:asciiTheme="majorBidi" w:hAnsiTheme="majorBidi" w:cstheme="majorBidi"/>
          <w:sz w:val="24"/>
          <w:szCs w:val="24"/>
        </w:rPr>
        <w:t>à partir d</w:t>
      </w:r>
      <w:r w:rsidR="00747399">
        <w:rPr>
          <w:rFonts w:asciiTheme="majorBidi" w:hAnsiTheme="majorBidi" w:cstheme="majorBidi"/>
          <w:sz w:val="24"/>
          <w:szCs w:val="24"/>
        </w:rPr>
        <w:t xml:space="preserve">’un nombre de </w:t>
      </w:r>
      <w:r w:rsidR="00747399" w:rsidRPr="009D4FCE">
        <w:rPr>
          <w:rFonts w:asciiTheme="majorBidi" w:hAnsiTheme="majorBidi" w:cstheme="majorBidi"/>
          <w:sz w:val="24"/>
          <w:szCs w:val="24"/>
        </w:rPr>
        <w:t xml:space="preserve">graines  </w:t>
      </w:r>
      <w:r w:rsidR="00747399">
        <w:rPr>
          <w:rFonts w:asciiTheme="majorBidi" w:hAnsiTheme="majorBidi" w:cstheme="majorBidi"/>
          <w:sz w:val="24"/>
          <w:szCs w:val="24"/>
        </w:rPr>
        <w:t>plus bas (min_seeds) à un nombre max des graines (max_seeds)</w:t>
      </w:r>
      <w:r w:rsidR="00747399" w:rsidRPr="009D4FCE">
        <w:rPr>
          <w:rFonts w:asciiTheme="majorBidi" w:hAnsiTheme="majorBidi" w:cstheme="majorBidi"/>
          <w:sz w:val="24"/>
          <w:szCs w:val="24"/>
        </w:rPr>
        <w:t>.</w:t>
      </w:r>
    </w:p>
    <w:p w:rsidR="00747399" w:rsidRPr="006D501D" w:rsidRDefault="006D501D" w:rsidP="001D77EB">
      <w:pPr>
        <w:spacing w:before="120" w:after="120" w:line="360" w:lineRule="auto"/>
        <w:jc w:val="both"/>
        <w:rPr>
          <w:rFonts w:asciiTheme="majorBidi" w:hAnsiTheme="majorBidi" w:cstheme="majorBidi"/>
          <w:b/>
          <w:sz w:val="24"/>
          <w:szCs w:val="24"/>
        </w:rPr>
      </w:pPr>
      <w:r>
        <w:rPr>
          <w:rFonts w:ascii="Times New Roman" w:hAnsi="Times New Roman" w:cs="Times New Roman"/>
          <w:b/>
          <w:sz w:val="24"/>
          <w:szCs w:val="24"/>
        </w:rPr>
        <w:t xml:space="preserve">    </w:t>
      </w:r>
      <w:r w:rsidRPr="006D501D">
        <w:rPr>
          <w:rFonts w:ascii="Times New Roman" w:hAnsi="Times New Roman" w:cs="Times New Roman"/>
          <w:b/>
          <w:sz w:val="24"/>
          <w:szCs w:val="24"/>
        </w:rPr>
        <w:t xml:space="preserve">III.2.4 </w:t>
      </w:r>
      <w:r w:rsidRPr="006D501D">
        <w:rPr>
          <w:rFonts w:asciiTheme="majorBidi" w:hAnsiTheme="majorBidi" w:cstheme="majorBidi"/>
          <w:b/>
          <w:sz w:val="24"/>
          <w:szCs w:val="24"/>
        </w:rPr>
        <w:t>La répartition</w:t>
      </w:r>
      <w:r w:rsidR="00747399" w:rsidRPr="006D501D">
        <w:rPr>
          <w:rFonts w:asciiTheme="majorBidi" w:hAnsiTheme="majorBidi" w:cstheme="majorBidi"/>
          <w:b/>
          <w:sz w:val="24"/>
          <w:szCs w:val="24"/>
        </w:rPr>
        <w:t xml:space="preserve"> spatiale</w:t>
      </w:r>
      <w:r w:rsidR="008C4915">
        <w:rPr>
          <w:rFonts w:asciiTheme="majorBidi" w:hAnsiTheme="majorBidi" w:cstheme="majorBidi"/>
          <w:b/>
          <w:sz w:val="24"/>
          <w:szCs w:val="24"/>
        </w:rPr>
        <w:t> </w:t>
      </w:r>
    </w:p>
    <w:p w:rsidR="00747399" w:rsidRPr="009D4FCE" w:rsidRDefault="00124973" w:rsidP="001D77EB">
      <w:pPr>
        <w:spacing w:before="120" w:after="120" w:line="360" w:lineRule="auto"/>
        <w:jc w:val="both"/>
        <w:rPr>
          <w:rFonts w:asciiTheme="majorBidi" w:hAnsiTheme="majorBidi" w:cstheme="majorBidi"/>
          <w:sz w:val="24"/>
          <w:szCs w:val="24"/>
        </w:rPr>
      </w:pP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Les </w:t>
      </w:r>
      <w:r w:rsidR="00747399">
        <w:rPr>
          <w:rFonts w:asciiTheme="majorBidi" w:hAnsiTheme="majorBidi" w:cstheme="majorBidi"/>
          <w:sz w:val="24"/>
          <w:szCs w:val="24"/>
        </w:rPr>
        <w:t>graines déjà produite par les plantes mère</w:t>
      </w:r>
      <w:r w:rsidR="00747399" w:rsidRPr="009D4FCE">
        <w:rPr>
          <w:rFonts w:asciiTheme="majorBidi" w:hAnsiTheme="majorBidi" w:cstheme="majorBidi"/>
          <w:sz w:val="24"/>
          <w:szCs w:val="24"/>
        </w:rPr>
        <w:t xml:space="preserve"> sont aléatoirement distribués sur l'espace de recherche par </w:t>
      </w:r>
      <w:r w:rsidR="00747399">
        <w:rPr>
          <w:rFonts w:asciiTheme="majorBidi" w:hAnsiTheme="majorBidi" w:cstheme="majorBidi"/>
          <w:sz w:val="24"/>
          <w:szCs w:val="24"/>
        </w:rPr>
        <w:t xml:space="preserve">la loi </w:t>
      </w:r>
      <w:r w:rsidR="00747399" w:rsidRPr="009D4FCE">
        <w:rPr>
          <w:rFonts w:asciiTheme="majorBidi" w:hAnsiTheme="majorBidi" w:cstheme="majorBidi"/>
          <w:sz w:val="24"/>
          <w:szCs w:val="24"/>
        </w:rPr>
        <w:t xml:space="preserve">normale </w:t>
      </w:r>
      <w:r w:rsidR="00747399">
        <w:rPr>
          <w:rFonts w:asciiTheme="majorBidi" w:hAnsiTheme="majorBidi" w:cstheme="majorBidi"/>
          <w:sz w:val="24"/>
          <w:szCs w:val="24"/>
        </w:rPr>
        <w:t xml:space="preserve">de </w:t>
      </w:r>
      <w:r w:rsidR="00747399" w:rsidRPr="009D4FCE">
        <w:rPr>
          <w:rFonts w:asciiTheme="majorBidi" w:hAnsiTheme="majorBidi" w:cstheme="majorBidi"/>
          <w:sz w:val="24"/>
          <w:szCs w:val="24"/>
        </w:rPr>
        <w:t>distribu</w:t>
      </w:r>
      <w:r w:rsidR="00747399">
        <w:rPr>
          <w:rFonts w:asciiTheme="majorBidi" w:hAnsiTheme="majorBidi" w:cstheme="majorBidi"/>
          <w:sz w:val="24"/>
          <w:szCs w:val="24"/>
        </w:rPr>
        <w:t>tion.</w:t>
      </w:r>
      <w:r>
        <w:rPr>
          <w:rFonts w:asciiTheme="majorBidi" w:hAnsiTheme="majorBidi" w:cstheme="majorBidi"/>
          <w:sz w:val="24"/>
          <w:szCs w:val="24"/>
        </w:rPr>
        <w:t xml:space="preserve"> </w:t>
      </w:r>
      <w:r w:rsidR="00747399">
        <w:rPr>
          <w:rFonts w:asciiTheme="majorBidi" w:hAnsiTheme="majorBidi" w:cstheme="majorBidi"/>
          <w:sz w:val="24"/>
          <w:szCs w:val="24"/>
        </w:rPr>
        <w:t xml:space="preserve">Donc la distance est calculée par l’écart type SD </w:t>
      </w:r>
      <w:r w:rsidR="00747399" w:rsidRPr="009D4FCE">
        <w:rPr>
          <w:rFonts w:asciiTheme="majorBidi" w:hAnsiTheme="majorBidi" w:cstheme="majorBidi"/>
          <w:sz w:val="24"/>
          <w:szCs w:val="24"/>
        </w:rPr>
        <w:t xml:space="preserve">de </w:t>
      </w:r>
      <w:r w:rsidR="00747399">
        <w:rPr>
          <w:rFonts w:asciiTheme="majorBidi" w:hAnsiTheme="majorBidi" w:cstheme="majorBidi"/>
          <w:sz w:val="24"/>
          <w:szCs w:val="24"/>
        </w:rPr>
        <w:t>moyenne égale à zéro et de variance variable</w:t>
      </w:r>
      <w:r w:rsidR="00747399" w:rsidRPr="009D4FCE">
        <w:rPr>
          <w:rFonts w:asciiTheme="majorBidi" w:hAnsiTheme="majorBidi" w:cstheme="majorBidi"/>
          <w:sz w:val="24"/>
          <w:szCs w:val="24"/>
        </w:rPr>
        <w:t xml:space="preserve">. Cette étape garantit que les graines produites sera générée autour de la mauvaise herbe parent, conduisant à une recherche locale autour de chaque plante. Cependant, l'écart-type </w:t>
      </w:r>
      <w:r w:rsidR="00747399" w:rsidRPr="009D4FCE">
        <w:rPr>
          <w:rFonts w:asciiTheme="majorBidi" w:hAnsiTheme="majorBidi" w:cstheme="majorBidi"/>
          <w:color w:val="000000" w:themeColor="text1"/>
          <w:sz w:val="24"/>
          <w:szCs w:val="24"/>
        </w:rPr>
        <w:t>(SD)</w:t>
      </w:r>
      <w:r w:rsidR="00747399" w:rsidRPr="009D4FCE">
        <w:rPr>
          <w:rFonts w:asciiTheme="majorBidi" w:hAnsiTheme="majorBidi" w:cstheme="majorBidi"/>
          <w:sz w:val="24"/>
          <w:szCs w:val="24"/>
        </w:rPr>
        <w:t xml:space="preserve"> est </w:t>
      </w:r>
      <w:r w:rsidR="00747399">
        <w:rPr>
          <w:rFonts w:asciiTheme="majorBidi" w:hAnsiTheme="majorBidi" w:cstheme="majorBidi"/>
          <w:sz w:val="24"/>
          <w:szCs w:val="24"/>
        </w:rPr>
        <w:t>diminué au cours des itérations</w:t>
      </w:r>
      <w:r w:rsidR="00747399" w:rsidRPr="009D4FCE">
        <w:rPr>
          <w:rFonts w:asciiTheme="majorBidi" w:hAnsiTheme="majorBidi" w:cstheme="majorBidi"/>
          <w:sz w:val="24"/>
          <w:szCs w:val="24"/>
        </w:rPr>
        <w:t>, l'écar</w:t>
      </w:r>
      <w:r w:rsidR="00747399">
        <w:rPr>
          <w:rFonts w:asciiTheme="majorBidi" w:hAnsiTheme="majorBidi" w:cstheme="majorBidi"/>
          <w:sz w:val="24"/>
          <w:szCs w:val="24"/>
        </w:rPr>
        <w:t>t</w:t>
      </w:r>
      <w:r>
        <w:rPr>
          <w:rFonts w:asciiTheme="majorBidi" w:hAnsiTheme="majorBidi" w:cstheme="majorBidi"/>
          <w:sz w:val="24"/>
          <w:szCs w:val="24"/>
        </w:rPr>
        <w:t xml:space="preserve"> </w:t>
      </w:r>
      <w:r w:rsidR="00747399" w:rsidRPr="009D4FCE">
        <w:rPr>
          <w:rFonts w:asciiTheme="majorBidi" w:hAnsiTheme="majorBidi" w:cstheme="majorBidi"/>
          <w:sz w:val="24"/>
          <w:szCs w:val="24"/>
        </w:rPr>
        <w:t xml:space="preserve">type pour </w:t>
      </w:r>
      <w:r w:rsidR="00747399">
        <w:rPr>
          <w:rFonts w:asciiTheme="majorBidi" w:hAnsiTheme="majorBidi" w:cstheme="majorBidi"/>
          <w:sz w:val="24"/>
          <w:szCs w:val="24"/>
        </w:rPr>
        <w:t>chaque</w:t>
      </w:r>
      <w:r w:rsidR="00747399" w:rsidRPr="009D4FCE">
        <w:rPr>
          <w:rFonts w:asciiTheme="majorBidi" w:hAnsiTheme="majorBidi" w:cstheme="majorBidi"/>
          <w:sz w:val="24"/>
          <w:szCs w:val="24"/>
        </w:rPr>
        <w:t xml:space="preserve"> itération peut être donné</w:t>
      </w:r>
      <w:r>
        <w:rPr>
          <w:rFonts w:asciiTheme="majorBidi" w:hAnsiTheme="majorBidi" w:cstheme="majorBidi"/>
          <w:sz w:val="24"/>
          <w:szCs w:val="24"/>
        </w:rPr>
        <w:t xml:space="preserve"> </w:t>
      </w:r>
      <w:r w:rsidR="00747399">
        <w:rPr>
          <w:rFonts w:asciiTheme="majorBidi" w:hAnsiTheme="majorBidi" w:cstheme="majorBidi"/>
          <w:sz w:val="24"/>
          <w:szCs w:val="24"/>
        </w:rPr>
        <w:t>par</w:t>
      </w:r>
      <w:r w:rsidR="00747399" w:rsidRPr="009D4FCE">
        <w:rPr>
          <w:rFonts w:asciiTheme="majorBidi" w:hAnsiTheme="majorBidi" w:cstheme="majorBidi"/>
          <w:sz w:val="24"/>
          <w:szCs w:val="24"/>
        </w:rPr>
        <w:t xml:space="preserve"> l'équation</w:t>
      </w:r>
      <w:r w:rsidR="00747399">
        <w:rPr>
          <w:rFonts w:asciiTheme="majorBidi" w:hAnsiTheme="majorBidi" w:cstheme="majorBidi"/>
          <w:sz w:val="24"/>
          <w:szCs w:val="24"/>
        </w:rPr>
        <w:t xml:space="preserve"> suivante </w:t>
      </w:r>
      <w:r w:rsidR="00747399" w:rsidRPr="009D4FCE">
        <w:rPr>
          <w:rFonts w:asciiTheme="majorBidi" w:hAnsiTheme="majorBidi" w:cstheme="majorBidi"/>
          <w:sz w:val="24"/>
          <w:szCs w:val="24"/>
        </w:rPr>
        <w:t>:</w:t>
      </w:r>
    </w:p>
    <w:p w:rsidR="00747399" w:rsidRPr="009D4FCE" w:rsidRDefault="003B4569" w:rsidP="00C473B1">
      <w:pPr>
        <w:autoSpaceDE w:val="0"/>
        <w:autoSpaceDN w:val="0"/>
        <w:adjustRightInd w:val="0"/>
        <w:spacing w:after="0" w:line="360" w:lineRule="auto"/>
        <w:jc w:val="center"/>
        <w:rPr>
          <w:rFonts w:asciiTheme="majorBidi" w:hAnsiTheme="majorBidi" w:cstheme="majorBidi"/>
          <w:i/>
          <w:iCs/>
          <w:sz w:val="24"/>
          <w:szCs w:val="24"/>
        </w:rPr>
      </w:pPr>
      <m:oMath>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sd</m:t>
            </m:r>
          </m:e>
          <m:sub>
            <m:r>
              <w:rPr>
                <w:rFonts w:ascii="Cambria Math" w:hAnsi="Cambria Math" w:cstheme="majorBidi"/>
                <w:sz w:val="24"/>
                <w:szCs w:val="24"/>
                <w:lang w:val="en-US"/>
              </w:rPr>
              <m:t>ITER</m:t>
            </m:r>
          </m:sub>
        </m:sSub>
        <m:r>
          <w:rPr>
            <w:rFonts w:ascii="Cambria Math" w:hAnsi="Cambria Math" w:cstheme="majorBidi"/>
            <w:sz w:val="24"/>
            <w:szCs w:val="24"/>
          </w:rPr>
          <m:t>=</m:t>
        </m:r>
        <m:sSup>
          <m:sSupPr>
            <m:ctrlPr>
              <w:rPr>
                <w:rFonts w:ascii="Cambria Math" w:hAnsi="Cambria Math" w:cstheme="majorBidi"/>
                <w:i/>
                <w:iCs/>
                <w:sz w:val="24"/>
                <w:szCs w:val="24"/>
                <w:lang w:val="en-US"/>
              </w:rPr>
            </m:ctrlPr>
          </m:sSupPr>
          <m:e>
            <m:d>
              <m:dPr>
                <m:ctrlPr>
                  <w:rPr>
                    <w:rFonts w:ascii="Cambria Math" w:hAnsi="Cambria Math" w:cstheme="majorBidi"/>
                    <w:i/>
                    <w:iCs/>
                    <w:sz w:val="24"/>
                    <w:szCs w:val="24"/>
                    <w:lang w:val="en-US"/>
                  </w:rPr>
                </m:ctrlPr>
              </m:dPr>
              <m:e>
                <m:f>
                  <m:fPr>
                    <m:ctrlPr>
                      <w:rPr>
                        <w:rFonts w:ascii="Cambria Math" w:hAnsi="Cambria Math" w:cstheme="majorBidi"/>
                        <w:i/>
                        <w:iCs/>
                        <w:sz w:val="24"/>
                        <w:szCs w:val="24"/>
                        <w:lang w:val="en-US"/>
                      </w:rPr>
                    </m:ctrlPr>
                  </m:fPr>
                  <m:num>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iter</m:t>
                        </m:r>
                      </m:e>
                      <m:sub>
                        <m:r>
                          <w:rPr>
                            <w:rFonts w:ascii="Cambria Math" w:hAnsi="Cambria Math" w:cstheme="majorBidi"/>
                            <w:sz w:val="24"/>
                            <w:szCs w:val="24"/>
                            <w:lang w:val="en-US"/>
                          </w:rPr>
                          <m:t>max</m:t>
                        </m:r>
                      </m:sub>
                    </m:sSub>
                    <m:r>
                      <w:rPr>
                        <w:rFonts w:ascii="Cambria Math" w:hAnsi="Cambria Math" w:cstheme="majorBidi"/>
                        <w:sz w:val="24"/>
                        <w:szCs w:val="24"/>
                      </w:rPr>
                      <m:t>-</m:t>
                    </m:r>
                    <m:r>
                      <w:rPr>
                        <w:rFonts w:ascii="Cambria Math" w:hAnsi="Cambria Math" w:cstheme="majorBidi"/>
                        <w:sz w:val="24"/>
                        <w:szCs w:val="24"/>
                        <w:lang w:val="en-US"/>
                      </w:rPr>
                      <m:t>iter</m:t>
                    </m:r>
                  </m:num>
                  <m:den>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iter</m:t>
                        </m:r>
                      </m:e>
                      <m:sub>
                        <m:r>
                          <w:rPr>
                            <w:rFonts w:ascii="Cambria Math" w:hAnsi="Cambria Math" w:cstheme="majorBidi"/>
                            <w:sz w:val="24"/>
                            <w:szCs w:val="24"/>
                            <w:lang w:val="en-US"/>
                          </w:rPr>
                          <m:t>max</m:t>
                        </m:r>
                      </m:sub>
                    </m:sSub>
                  </m:den>
                </m:f>
              </m:e>
            </m:d>
          </m:e>
          <m:sup>
            <m:r>
              <w:rPr>
                <w:rFonts w:ascii="Cambria Math" w:hAnsi="Cambria Math" w:cstheme="majorBidi"/>
                <w:sz w:val="24"/>
                <w:szCs w:val="24"/>
                <w:lang w:val="en-US"/>
              </w:rPr>
              <m:t>ind</m:t>
            </m:r>
          </m:sup>
        </m:sSup>
        <m:d>
          <m:dPr>
            <m:ctrlPr>
              <w:rPr>
                <w:rFonts w:ascii="Cambria Math" w:hAnsi="Cambria Math" w:cstheme="majorBidi"/>
                <w:i/>
                <w:iCs/>
                <w:sz w:val="24"/>
                <w:szCs w:val="24"/>
                <w:lang w:val="en-US"/>
              </w:rPr>
            </m:ctrlPr>
          </m:dPr>
          <m:e>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max</m:t>
                </m:r>
              </m:sub>
            </m:sSub>
            <m:r>
              <w:rPr>
                <w:rFonts w:ascii="Cambria Math" w:hAnsi="Cambria Math" w:cstheme="majorBidi"/>
                <w:sz w:val="24"/>
                <w:szCs w:val="24"/>
              </w:rPr>
              <m:t>-</m:t>
            </m:r>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min</m:t>
                </m:r>
              </m:sub>
            </m:sSub>
          </m:e>
        </m:d>
        <m:r>
          <w:rPr>
            <w:rFonts w:ascii="Cambria Math" w:hAnsi="Cambria Math" w:cstheme="majorBidi"/>
            <w:sz w:val="24"/>
            <w:szCs w:val="24"/>
          </w:rPr>
          <m:t>+</m:t>
        </m:r>
        <m:r>
          <w:rPr>
            <w:rFonts w:ascii="Cambria Math" w:hAnsi="Cambria Math" w:cstheme="majorBidi"/>
            <w:sz w:val="24"/>
            <w:szCs w:val="24"/>
            <w:lang w:val="en-US"/>
          </w:rPr>
          <m:t>s</m:t>
        </m:r>
        <m:sSub>
          <m:sSubPr>
            <m:ctrlPr>
              <w:rPr>
                <w:rFonts w:ascii="Cambria Math" w:hAnsi="Cambria Math" w:cstheme="majorBidi"/>
                <w:i/>
                <w:iCs/>
                <w:sz w:val="24"/>
                <w:szCs w:val="24"/>
                <w:lang w:val="en-US"/>
              </w:rPr>
            </m:ctrlPr>
          </m:sSubPr>
          <m:e>
            <m:r>
              <w:rPr>
                <w:rFonts w:ascii="Cambria Math" w:hAnsi="Cambria Math" w:cstheme="majorBidi"/>
                <w:sz w:val="24"/>
                <w:szCs w:val="24"/>
                <w:lang w:val="en-US"/>
              </w:rPr>
              <m:t>d</m:t>
            </m:r>
          </m:e>
          <m:sub>
            <m:r>
              <w:rPr>
                <w:rFonts w:ascii="Cambria Math" w:hAnsi="Cambria Math" w:cstheme="majorBidi"/>
                <w:sz w:val="24"/>
                <w:szCs w:val="24"/>
                <w:lang w:val="en-US"/>
              </w:rPr>
              <m:t>min</m:t>
            </m:r>
          </m:sub>
        </m:sSub>
      </m:oMath>
      <w:r w:rsidR="00C473B1">
        <w:rPr>
          <w:rFonts w:asciiTheme="majorBidi" w:hAnsiTheme="majorBidi" w:cstheme="majorBidi"/>
          <w:iCs/>
          <w:sz w:val="24"/>
          <w:szCs w:val="24"/>
        </w:rPr>
        <w:t xml:space="preserve">                    </w:t>
      </w:r>
      <w:r w:rsidR="00747399" w:rsidRPr="009D4FCE">
        <w:rPr>
          <w:rFonts w:asciiTheme="majorBidi" w:hAnsiTheme="majorBidi" w:cstheme="majorBidi"/>
          <w:iCs/>
          <w:sz w:val="24"/>
          <w:szCs w:val="24"/>
        </w:rPr>
        <w:t>(</w:t>
      </w:r>
      <w:r w:rsidR="00747399" w:rsidRPr="009D4FCE">
        <w:rPr>
          <w:rFonts w:asciiTheme="majorBidi" w:hAnsiTheme="majorBidi" w:cstheme="majorBidi"/>
          <w:sz w:val="24"/>
          <w:szCs w:val="24"/>
        </w:rPr>
        <w:t>III</w:t>
      </w:r>
      <w:r w:rsidR="00747399" w:rsidRPr="009D4FCE">
        <w:rPr>
          <w:rFonts w:asciiTheme="majorBidi" w:hAnsiTheme="majorBidi" w:cstheme="majorBidi"/>
          <w:iCs/>
          <w:sz w:val="24"/>
          <w:szCs w:val="24"/>
        </w:rPr>
        <w:t>.1)</w:t>
      </w:r>
    </w:p>
    <w:p w:rsidR="00747399" w:rsidRPr="009D4FCE" w:rsidRDefault="00747399" w:rsidP="00C473B1">
      <w:pPr>
        <w:autoSpaceDE w:val="0"/>
        <w:autoSpaceDN w:val="0"/>
        <w:adjustRightInd w:val="0"/>
        <w:spacing w:after="0" w:line="360" w:lineRule="auto"/>
        <w:jc w:val="center"/>
        <w:rPr>
          <w:rFonts w:asciiTheme="majorBidi" w:hAnsiTheme="majorBidi" w:cstheme="majorBidi"/>
          <w:i/>
          <w:iCs/>
          <w:sz w:val="24"/>
          <w:szCs w:val="24"/>
        </w:rPr>
      </w:pPr>
    </w:p>
    <w:p w:rsidR="00747399" w:rsidRDefault="00747399" w:rsidP="00747399">
      <w:pPr>
        <w:spacing w:after="0" w:line="360" w:lineRule="auto"/>
        <w:jc w:val="both"/>
        <w:rPr>
          <w:rFonts w:asciiTheme="majorBidi" w:hAnsiTheme="majorBidi" w:cstheme="majorBidi"/>
          <w:sz w:val="24"/>
          <w:szCs w:val="24"/>
        </w:rPr>
      </w:pPr>
      <w:r>
        <w:rPr>
          <w:rFonts w:asciiTheme="majorBidi" w:hAnsiTheme="majorBidi" w:cstheme="majorBidi"/>
          <w:sz w:val="24"/>
          <w:szCs w:val="24"/>
        </w:rPr>
        <w:t>Où :</w:t>
      </w:r>
      <m:oMath>
        <m:r>
          <w:rPr>
            <w:rFonts w:ascii="Cambria Math" w:hAnsi="Cambria Math" w:cstheme="majorBidi"/>
            <w:sz w:val="24"/>
            <w:szCs w:val="24"/>
          </w:rPr>
          <m:t>sd _ max</m:t>
        </m:r>
      </m:oMath>
      <w:r w:rsidRPr="009D4FCE">
        <w:rPr>
          <w:rFonts w:asciiTheme="majorBidi" w:hAnsiTheme="majorBidi" w:cstheme="majorBidi"/>
          <w:sz w:val="24"/>
          <w:szCs w:val="24"/>
        </w:rPr>
        <w:t xml:space="preserve"> et </w:t>
      </w:r>
      <m:oMath>
        <m:r>
          <w:rPr>
            <w:rFonts w:ascii="Cambria Math" w:hAnsi="Cambria Math" w:cstheme="majorBidi"/>
            <w:sz w:val="24"/>
            <w:szCs w:val="24"/>
          </w:rPr>
          <m:t>sd _min</m:t>
        </m:r>
      </m:oMath>
      <w:r w:rsidRPr="009D4FCE">
        <w:rPr>
          <w:rFonts w:asciiTheme="majorBidi" w:hAnsiTheme="majorBidi" w:cstheme="majorBidi"/>
          <w:sz w:val="24"/>
          <w:szCs w:val="24"/>
        </w:rPr>
        <w:t xml:space="preserve">  le maximum et le minimum écart-type et </w:t>
      </w:r>
      <w:r w:rsidRPr="008F2581">
        <w:rPr>
          <w:rFonts w:asciiTheme="majorBidi" w:hAnsiTheme="majorBidi" w:cstheme="majorBidi"/>
          <w:i/>
          <w:iCs/>
          <w:color w:val="000000" w:themeColor="text1"/>
          <w:sz w:val="24"/>
          <w:szCs w:val="24"/>
        </w:rPr>
        <w:t>ind</w:t>
      </w:r>
      <w:r w:rsidRPr="009D4FCE">
        <w:rPr>
          <w:rFonts w:asciiTheme="majorBidi" w:hAnsiTheme="majorBidi" w:cstheme="majorBidi"/>
          <w:sz w:val="24"/>
          <w:szCs w:val="24"/>
        </w:rPr>
        <w:t xml:space="preserve"> être un </w:t>
      </w:r>
      <w:r>
        <w:rPr>
          <w:rFonts w:asciiTheme="majorBidi" w:hAnsiTheme="majorBidi" w:cstheme="majorBidi"/>
          <w:sz w:val="24"/>
          <w:szCs w:val="24"/>
        </w:rPr>
        <w:t>index de modulation</w:t>
      </w:r>
      <w:r w:rsidRPr="009D4FCE">
        <w:rPr>
          <w:rFonts w:asciiTheme="majorBidi" w:hAnsiTheme="majorBidi" w:cstheme="majorBidi"/>
          <w:sz w:val="24"/>
          <w:szCs w:val="24"/>
        </w:rPr>
        <w:t>.</w:t>
      </w:r>
    </w:p>
    <w:p w:rsidR="00747399" w:rsidRDefault="00747399" w:rsidP="00747399">
      <w:pPr>
        <w:spacing w:after="0" w:line="360" w:lineRule="auto"/>
        <w:jc w:val="both"/>
        <w:rPr>
          <w:rFonts w:asciiTheme="majorBidi" w:hAnsiTheme="majorBidi" w:cstheme="majorBidi"/>
          <w:sz w:val="24"/>
          <w:szCs w:val="24"/>
        </w:rPr>
      </w:pPr>
      <w:r w:rsidRPr="009D4FCE">
        <w:rPr>
          <w:rFonts w:asciiTheme="majorBidi" w:hAnsiTheme="majorBidi" w:cstheme="majorBidi"/>
          <w:sz w:val="24"/>
          <w:szCs w:val="24"/>
        </w:rPr>
        <w:t xml:space="preserve">Cette étape garantit que la probabilité de tomber une graine dans une région </w:t>
      </w:r>
      <w:r>
        <w:rPr>
          <w:rFonts w:asciiTheme="majorBidi" w:hAnsiTheme="majorBidi" w:cstheme="majorBidi"/>
          <w:sz w:val="24"/>
          <w:szCs w:val="24"/>
        </w:rPr>
        <w:t>proche</w:t>
      </w:r>
      <w:r w:rsidRPr="009D4FCE">
        <w:rPr>
          <w:rFonts w:asciiTheme="majorBidi" w:hAnsiTheme="majorBidi" w:cstheme="majorBidi"/>
          <w:sz w:val="24"/>
          <w:szCs w:val="24"/>
        </w:rPr>
        <w:t xml:space="preserve"> de</w:t>
      </w:r>
      <w:r>
        <w:rPr>
          <w:rFonts w:asciiTheme="majorBidi" w:hAnsiTheme="majorBidi" w:cstheme="majorBidi"/>
          <w:sz w:val="24"/>
          <w:szCs w:val="24"/>
        </w:rPr>
        <w:t xml:space="preserve"> la plante</w:t>
      </w:r>
      <w:r w:rsidR="00124973">
        <w:rPr>
          <w:rFonts w:asciiTheme="majorBidi" w:hAnsiTheme="majorBidi" w:cstheme="majorBidi"/>
          <w:sz w:val="24"/>
          <w:szCs w:val="24"/>
        </w:rPr>
        <w:t xml:space="preserve"> </w:t>
      </w:r>
      <w:r>
        <w:rPr>
          <w:rFonts w:asciiTheme="majorBidi" w:hAnsiTheme="majorBidi" w:cstheme="majorBidi"/>
          <w:sz w:val="24"/>
          <w:szCs w:val="24"/>
        </w:rPr>
        <w:t>parent est diminué</w:t>
      </w:r>
      <w:r w:rsidRPr="009D4FCE">
        <w:rPr>
          <w:rFonts w:asciiTheme="majorBidi" w:hAnsiTheme="majorBidi" w:cstheme="majorBidi"/>
          <w:sz w:val="24"/>
          <w:szCs w:val="24"/>
        </w:rPr>
        <w:t>.</w:t>
      </w:r>
    </w:p>
    <w:p w:rsidR="0063247F" w:rsidRPr="001D77EB" w:rsidRDefault="00747399" w:rsidP="001D77EB">
      <w:pPr>
        <w:spacing w:after="0" w:line="360" w:lineRule="auto"/>
        <w:jc w:val="both"/>
        <w:rPr>
          <w:rFonts w:asciiTheme="majorBidi" w:hAnsiTheme="majorBidi" w:cstheme="majorBidi"/>
          <w:sz w:val="24"/>
          <w:szCs w:val="24"/>
        </w:rPr>
      </w:pPr>
      <w:r>
        <w:rPr>
          <w:rFonts w:asciiTheme="majorBidi" w:hAnsiTheme="majorBidi" w:cstheme="majorBidi"/>
          <w:sz w:val="24"/>
          <w:szCs w:val="24"/>
        </w:rPr>
        <w:t>Le principe général de la méthode des mauvaises herbes est décrit par la figure suivante </w:t>
      </w:r>
    </w:p>
    <w:p w:rsidR="00BA447A" w:rsidRDefault="00BA447A" w:rsidP="006A0526">
      <w:pPr>
        <w:spacing w:after="0" w:line="360" w:lineRule="auto"/>
        <w:jc w:val="center"/>
        <w:rPr>
          <w:rFonts w:ascii="Times New Roman" w:hAnsi="Times New Roman" w:cs="Times New Roman"/>
          <w:sz w:val="24"/>
          <w:szCs w:val="24"/>
        </w:rPr>
      </w:pPr>
    </w:p>
    <w:p w:rsidR="00EB7E8C" w:rsidRDefault="003B456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lastRenderedPageBreak/>
        <w:pict>
          <v:group id="_x0000_s1075" style="position:absolute;left:0;text-align:left;margin-left:11.7pt;margin-top:3.3pt;width:462.9pt;height:601.45pt;z-index:251661312" coordorigin="1651,1483" coordsize="9258,12029">
            <v:group id="_x0000_s1026" style="position:absolute;left:1651;top:1483;width:9258;height:12029" coordorigin="1650,1667" coordsize="9258,12868">
              <v:group id="_x0000_s1027" style="position:absolute;left:1650;top:1667;width:9258;height:12868" coordorigin="1650,1667" coordsize="9258,13502">
                <v:group id="_x0000_s1028" style="position:absolute;left:4014;top:12331;width:3438;height:2838" coordorigin="4014,12331" coordsize="3438,2838">
                  <v:shapetype id="_x0000_t4" coordsize="21600,21600" o:spt="4" path="m10800,l,10800,10800,21600,21600,10800xe">
                    <v:stroke joinstyle="miter"/>
                    <v:path gradientshapeok="t" o:connecttype="rect" textboxrect="5400,5400,16200,16200"/>
                  </v:shapetype>
                  <v:shape id="_x0000_s1029" type="#_x0000_t4" style="position:absolute;left:4014;top:12331;width:3438;height:1871">
                    <v:textbox style="mso-next-textbox:#_x0000_s1029">
                      <w:txbxContent>
                        <w:p w:rsidR="00414671" w:rsidRPr="00A55DD5" w:rsidRDefault="00414671" w:rsidP="00EB7E8C">
                          <w:pPr>
                            <w:spacing w:after="0"/>
                            <w:jc w:val="center"/>
                          </w:pPr>
                          <w:r w:rsidRPr="00A55DD5">
                            <w:t>iter=iter_max</w:t>
                          </w:r>
                        </w:p>
                      </w:txbxContent>
                    </v:textbox>
                  </v:shape>
                  <v:roundrect id="_x0000_s1030" style="position:absolute;left:4884;top:14571;width:1699;height:598" arcsize="10923f">
                    <v:textbox style="mso-next-textbox:#_x0000_s1030">
                      <w:txbxContent>
                        <w:p w:rsidR="00414671" w:rsidRPr="00E448E0" w:rsidRDefault="00414671" w:rsidP="006709DC">
                          <w:pPr>
                            <w:autoSpaceDE w:val="0"/>
                            <w:autoSpaceDN w:val="0"/>
                            <w:adjustRightInd w:val="0"/>
                            <w:spacing w:after="0"/>
                            <w:jc w:val="center"/>
                            <w:rPr>
                              <w:rFonts w:ascii="Times New Roman" w:hAnsi="Times New Roman" w:cs="Times New Roman"/>
                              <w:b/>
                              <w:bCs/>
                            </w:rPr>
                          </w:pPr>
                          <w:r>
                            <w:rPr>
                              <w:rFonts w:ascii="Times New Roman" w:hAnsi="Times New Roman" w:cs="Times New Roman"/>
                              <w:b/>
                              <w:bCs/>
                            </w:rPr>
                            <w:t>FIN</w:t>
                          </w:r>
                        </w:p>
                        <w:p w:rsidR="00414671" w:rsidRPr="006709DC" w:rsidRDefault="00414671" w:rsidP="006709DC">
                          <w:pPr>
                            <w:rPr>
                              <w:szCs w:val="36"/>
                            </w:rPr>
                          </w:pPr>
                        </w:p>
                      </w:txbxContent>
                    </v:textbox>
                  </v:roundrect>
                </v:group>
                <v:group id="_x0000_s1031" style="position:absolute;left:1650;top:1667;width:9258;height:11617" coordorigin="1650,1667" coordsize="9258,11617">
                  <v:group id="_x0000_s1032" style="position:absolute;left:1973;top:1667;width:8935;height:10648" coordorigin="1973,1667" coordsize="8935,10648">
                    <v:group id="_x0000_s1033" style="position:absolute;left:1973;top:1667;width:8935;height:10276" coordorigin="1973,1667" coordsize="8935,10276">
                      <v:group id="_x0000_s1034" style="position:absolute;left:1973;top:1667;width:8935;height:9175" coordorigin="1973,1667" coordsize="8935,9175">
                        <v:group id="_x0000_s1035" style="position:absolute;left:1973;top:1667;width:8935;height:8629" coordorigin="1973,1667" coordsize="8935,8629">
                          <v:group id="_x0000_s1036" style="position:absolute;left:2346;top:1667;width:7491;height:7322" coordorigin="2346,1667" coordsize="7491,7322">
                            <v:shape id="_x0000_s1037" type="#_x0000_t4" style="position:absolute;left:3672;top:6048;width:4554;height:2520">
                              <v:textbox style="mso-next-textbox:#_x0000_s1037">
                                <w:txbxContent>
                                  <w:p w:rsidR="00414671" w:rsidRPr="00A55DD5" w:rsidRDefault="00414671" w:rsidP="00A55DD5">
                                    <w:pPr>
                                      <w:jc w:val="center"/>
                                      <w:rPr>
                                        <w:rFonts w:ascii="Times New Roman" w:hAnsi="Times New Roman" w:cs="Times New Roman"/>
                                      </w:rPr>
                                    </w:pPr>
                                    <w:r>
                                      <w:rPr>
                                        <w:rFonts w:ascii="Times New Roman" w:hAnsi="Times New Roman" w:cs="Times New Roman"/>
                                      </w:rPr>
                                      <w:t xml:space="preserve"> le nombre total des </w:t>
                                    </w:r>
                                    <w:r w:rsidRPr="00A55DD5">
                                      <w:rPr>
                                        <w:rFonts w:ascii="Times New Roman" w:hAnsi="Times New Roman" w:cs="Times New Roman"/>
                                      </w:rPr>
                                      <w:t xml:space="preserve"> graine</w:t>
                                    </w:r>
                                    <w:r>
                                      <w:rPr>
                                        <w:rFonts w:ascii="Times New Roman" w:hAnsi="Times New Roman" w:cs="Times New Roman"/>
                                      </w:rPr>
                                      <w:t>s + et des plantes mères &lt;</w:t>
                                    </w:r>
                                    <w:r w:rsidRPr="00A55DD5">
                                      <w:rPr>
                                        <w:rFonts w:ascii="Times New Roman" w:hAnsi="Times New Roman" w:cs="Times New Roman"/>
                                      </w:rPr>
                                      <w:t xml:space="preserve"> pop_max</w:t>
                                    </w:r>
                                  </w:p>
                                </w:txbxContent>
                              </v:textbox>
                            </v:shape>
                            <v:group id="_x0000_s1038" style="position:absolute;left:2346;top:1667;width:7491;height:4381" coordorigin="2346,1667" coordsize="7491,4381">
                              <v:group id="_x0000_s1039" style="position:absolute;left:2346;top:1667;width:7491;height:4222" coordorigin="2346,1667" coordsize="7491,4222">
                                <v:oval id="_x0000_s1040" style="position:absolute;left:5210;top:1667;width:1391;height:598">
                                  <v:textbox style="mso-next-textbox:#_x0000_s1040">
                                    <w:txbxContent>
                                      <w:p w:rsidR="00414671" w:rsidRPr="00A55DD5" w:rsidRDefault="00414671" w:rsidP="005A6ECB">
                                        <w:pPr>
                                          <w:autoSpaceDE w:val="0"/>
                                          <w:autoSpaceDN w:val="0"/>
                                          <w:adjustRightInd w:val="0"/>
                                          <w:rPr>
                                            <w:rFonts w:ascii="Times New Roman" w:hAnsi="Times New Roman" w:cs="Times New Roman"/>
                                            <w:b/>
                                            <w:sz w:val="20"/>
                                            <w:szCs w:val="20"/>
                                          </w:rPr>
                                        </w:pPr>
                                        <w:r w:rsidRPr="00A55DD5">
                                          <w:rPr>
                                            <w:rFonts w:ascii="Times New Roman" w:hAnsi="Times New Roman" w:cs="Times New Roman"/>
                                            <w:b/>
                                            <w:sz w:val="20"/>
                                            <w:szCs w:val="20"/>
                                          </w:rPr>
                                          <w:t xml:space="preserve">DÉBUT </w:t>
                                        </w:r>
                                        <w:r w:rsidRPr="00A55DD5">
                                          <w:rPr>
                                            <w:rFonts w:ascii="Times New Roman" w:hAnsi="Times New Roman" w:cs="Times New Roman"/>
                                            <w:b/>
                                            <w:vanish/>
                                            <w:color w:val="000080"/>
                                            <w:sz w:val="20"/>
                                            <w:szCs w:val="20"/>
                                          </w:rPr>
                                          <w:t>¶</w:t>
                                        </w:r>
                                      </w:p>
                                      <w:p w:rsidR="00414671" w:rsidRPr="005A6ECB" w:rsidRDefault="00414671" w:rsidP="005A6ECB"/>
                                    </w:txbxContent>
                                  </v:textbox>
                                </v:oval>
                                <v:rect id="_x0000_s1041" style="position:absolute;left:3560;top:2598;width:4773;height:1019" strokecolor="black [3213]">
                                  <v:textbox style="mso-next-textbox:#_x0000_s1041">
                                    <w:txbxContent>
                                      <w:p w:rsidR="00414671" w:rsidRPr="00A55DD5" w:rsidRDefault="00414671" w:rsidP="00E448E0">
                                        <w:pPr>
                                          <w:spacing w:after="0" w:line="360" w:lineRule="auto"/>
                                          <w:jc w:val="center"/>
                                          <w:rPr>
                                            <w:rFonts w:ascii="Times New Roman" w:hAnsi="Times New Roman" w:cs="Times New Roman"/>
                                            <w:sz w:val="24"/>
                                            <w:szCs w:val="24"/>
                                          </w:rPr>
                                        </w:pPr>
                                        <w:r w:rsidRPr="00E448E0">
                                          <w:rPr>
                                            <w:rFonts w:ascii="Times New Roman" w:hAnsi="Times New Roman" w:cs="Times New Roman"/>
                                            <w:b/>
                                          </w:rPr>
                                          <w:t>INITIALISATION</w:t>
                                        </w:r>
                                        <w:r w:rsidRPr="00A55DD5">
                                          <w:rPr>
                                            <w:rFonts w:ascii="Times New Roman" w:hAnsi="Times New Roman" w:cs="Times New Roman"/>
                                            <w:sz w:val="24"/>
                                            <w:szCs w:val="24"/>
                                          </w:rPr>
                                          <w:t xml:space="preserve"> </w:t>
                                        </w:r>
                                        <w:r w:rsidRPr="00E448E0">
                                          <w:rPr>
                                            <w:rFonts w:ascii="Times New Roman" w:hAnsi="Times New Roman" w:cs="Times New Roman"/>
                                            <w:sz w:val="20"/>
                                            <w:szCs w:val="20"/>
                                          </w:rPr>
                                          <w:t xml:space="preserve">: </w:t>
                                        </w:r>
                                        <w:r w:rsidRPr="00E448E0">
                                          <w:rPr>
                                            <w:rFonts w:ascii="Times New Roman" w:hAnsi="Times New Roman" w:cs="Times New Roman"/>
                                            <w:vanish/>
                                            <w:color w:val="000080"/>
                                            <w:highlight w:val="white"/>
                                          </w:rPr>
                                          <w:t>¶</w:t>
                                        </w:r>
                                        <w:r>
                                          <w:rPr>
                                            <w:rFonts w:ascii="Times New Roman" w:hAnsi="Times New Roman" w:cs="Times New Roman"/>
                                            <w:highlight w:val="white"/>
                                          </w:rPr>
                                          <w:t xml:space="preserve">générer </w:t>
                                        </w:r>
                                        <w:r w:rsidRPr="00E448E0">
                                          <w:rPr>
                                            <w:rFonts w:ascii="Times New Roman" w:hAnsi="Times New Roman" w:cs="Times New Roman"/>
                                            <w:highlight w:val="white"/>
                                          </w:rPr>
                                          <w:t xml:space="preserve"> aléatoirement </w:t>
                                        </w:r>
                                        <w:r>
                                          <w:rPr>
                                            <w:rFonts w:ascii="Times New Roman" w:hAnsi="Times New Roman" w:cs="Times New Roman"/>
                                            <w:highlight w:val="white"/>
                                          </w:rPr>
                                          <w:t>les plantes</w:t>
                                        </w:r>
                                        <w:r w:rsidRPr="00E448E0">
                                          <w:rPr>
                                            <w:rFonts w:ascii="Times New Roman" w:hAnsi="Times New Roman" w:cs="Times New Roman"/>
                                            <w:highlight w:val="white"/>
                                          </w:rPr>
                                          <w:t xml:space="preserve"> dans </w:t>
                                        </w:r>
                                        <w:r>
                                          <w:rPr>
                                            <w:rFonts w:ascii="Times New Roman" w:hAnsi="Times New Roman" w:cs="Times New Roman"/>
                                          </w:rPr>
                                          <w:t>l’</w:t>
                                        </w:r>
                                        <w:r w:rsidRPr="00E448E0">
                                          <w:rPr>
                                            <w:rFonts w:ascii="Times New Roman" w:hAnsi="Times New Roman" w:cs="Times New Roman"/>
                                          </w:rPr>
                                          <w:t>espace de recherche.</w:t>
                                        </w:r>
                                      </w:p>
                                      <w:p w:rsidR="00414671" w:rsidRPr="005A6ECB" w:rsidRDefault="00414671" w:rsidP="005A6ECB">
                                        <w:pPr>
                                          <w:autoSpaceDE w:val="0"/>
                                          <w:autoSpaceDN w:val="0"/>
                                          <w:adjustRightInd w:val="0"/>
                                          <w:spacing w:after="0" w:line="240" w:lineRule="auto"/>
                                          <w:rPr>
                                            <w:rFonts w:ascii="Calibri" w:hAnsi="Calibri" w:cs="Calibri"/>
                                            <w:sz w:val="20"/>
                                            <w:szCs w:val="20"/>
                                            <w:highlight w:val="white"/>
                                          </w:rPr>
                                        </w:pPr>
                                        <w:r w:rsidRPr="005A6ECB">
                                          <w:rPr>
                                            <w:rFonts w:ascii="Calibri" w:hAnsi="Calibri" w:cs="Calibri"/>
                                            <w:vanish/>
                                            <w:color w:val="000080"/>
                                            <w:sz w:val="20"/>
                                            <w:szCs w:val="20"/>
                                            <w:highlight w:val="white"/>
                                          </w:rPr>
                                          <w:t>¶</w:t>
                                        </w:r>
                                      </w:p>
                                      <w:p w:rsidR="00414671" w:rsidRDefault="00414671" w:rsidP="005A6ECB">
                                        <w:pPr>
                                          <w:autoSpaceDE w:val="0"/>
                                          <w:autoSpaceDN w:val="0"/>
                                          <w:adjustRightInd w:val="0"/>
                                          <w:spacing w:after="0" w:line="240" w:lineRule="auto"/>
                                          <w:rPr>
                                            <w:rFonts w:ascii="Times New Roman" w:hAnsi="Times New Roman" w:cs="Times New Roman"/>
                                            <w:sz w:val="24"/>
                                            <w:szCs w:val="24"/>
                                            <w:highlight w:val="white"/>
                                          </w:rPr>
                                        </w:pPr>
                                      </w:p>
                                      <w:p w:rsidR="00414671" w:rsidRPr="005A6ECB" w:rsidRDefault="00414671" w:rsidP="005A6ECB">
                                        <w:pPr>
                                          <w:rPr>
                                            <w:szCs w:val="28"/>
                                          </w:rPr>
                                        </w:pPr>
                                      </w:p>
                                    </w:txbxContent>
                                  </v:textbox>
                                </v:rect>
                                <v:rect id="_x0000_s1042" style="position:absolute;left:2346;top:3916;width:7491;height:1973">
                                  <v:textbox style="mso-next-textbox:#_x0000_s1042">
                                    <w:txbxContent>
                                      <w:p w:rsidR="00414671" w:rsidRPr="00E448E0" w:rsidRDefault="00414671" w:rsidP="00E448E0">
                                        <w:pPr>
                                          <w:autoSpaceDE w:val="0"/>
                                          <w:autoSpaceDN w:val="0"/>
                                          <w:adjustRightInd w:val="0"/>
                                          <w:spacing w:line="360" w:lineRule="auto"/>
                                          <w:jc w:val="center"/>
                                          <w:rPr>
                                            <w:rFonts w:ascii="Times New Roman" w:hAnsi="Times New Roman" w:cs="Times New Roman"/>
                                          </w:rPr>
                                        </w:pPr>
                                        <w:r w:rsidRPr="00E448E0">
                                          <w:rPr>
                                            <w:rFonts w:ascii="Times New Roman" w:hAnsi="Times New Roman" w:cs="Times New Roman"/>
                                            <w:b/>
                                          </w:rPr>
                                          <w:t>REPRODUCTION ET DISTRIBUTION SPATIALE :</w:t>
                                        </w:r>
                                        <w:r>
                                          <w:rPr>
                                            <w:rFonts w:ascii="Times New Roman" w:hAnsi="Times New Roman" w:cs="Times New Roman"/>
                                            <w:b/>
                                          </w:rPr>
                                          <w:t xml:space="preserve"> </w:t>
                                        </w:r>
                                        <w:r w:rsidRPr="00E448E0">
                                          <w:rPr>
                                            <w:rFonts w:ascii="Times New Roman" w:hAnsi="Times New Roman" w:cs="Times New Roman"/>
                                            <w:vanish/>
                                            <w:color w:val="000080"/>
                                            <w:highlight w:val="white"/>
                                          </w:rPr>
                                          <w:t>¶</w:t>
                                        </w:r>
                                        <w:r w:rsidRPr="00E448E0">
                                          <w:rPr>
                                            <w:rFonts w:ascii="Times New Roman" w:hAnsi="Times New Roman" w:cs="Times New Roman"/>
                                            <w:highlight w:val="white"/>
                                          </w:rPr>
                                          <w:t>créer la population de</w:t>
                                        </w:r>
                                        <w:r>
                                          <w:rPr>
                                            <w:rFonts w:ascii="Times New Roman" w:hAnsi="Times New Roman" w:cs="Times New Roman"/>
                                            <w:highlight w:val="white"/>
                                          </w:rPr>
                                          <w:t>s</w:t>
                                        </w:r>
                                        <w:r w:rsidRPr="00E448E0">
                                          <w:rPr>
                                            <w:rFonts w:ascii="Times New Roman" w:hAnsi="Times New Roman" w:cs="Times New Roman"/>
                                            <w:highlight w:val="white"/>
                                          </w:rPr>
                                          <w:t xml:space="preserve"> graine</w:t>
                                        </w:r>
                                        <w:r>
                                          <w:rPr>
                                            <w:rFonts w:ascii="Times New Roman" w:hAnsi="Times New Roman" w:cs="Times New Roman"/>
                                            <w:highlight w:val="white"/>
                                          </w:rPr>
                                          <w:t xml:space="preserve">s suivant la distribution normale (moyen </w:t>
                                        </w:r>
                                        <w:r w:rsidRPr="00E448E0">
                                          <w:rPr>
                                            <w:rFonts w:ascii="Times New Roman" w:hAnsi="Times New Roman" w:cs="Times New Roman"/>
                                            <w:highlight w:val="white"/>
                                          </w:rPr>
                                          <w:t xml:space="preserve"> zéro et écart type </w:t>
                                        </w:r>
                                        <w:r>
                                          <w:rPr>
                                            <w:rFonts w:ascii="Times New Roman" w:hAnsi="Times New Roman" w:cs="Times New Roman"/>
                                            <w:highlight w:val="white"/>
                                          </w:rPr>
                                          <w:t xml:space="preserve">variable d’une itération à une autre </w:t>
                                        </w:r>
                                        <w:r w:rsidRPr="00E448E0">
                                          <w:rPr>
                                            <w:rFonts w:ascii="Times New Roman" w:hAnsi="Times New Roman" w:cs="Times New Roman"/>
                                            <w:highlight w:val="white"/>
                                          </w:rPr>
                                          <w:t xml:space="preserve">comme </w:t>
                                        </w:r>
                                        <w:r>
                                          <w:rPr>
                                            <w:rFonts w:ascii="Times New Roman" w:hAnsi="Times New Roman" w:cs="Times New Roman"/>
                                            <w:highlight w:val="white"/>
                                          </w:rPr>
                                          <w:t xml:space="preserve">nous l’indique dans </w:t>
                                        </w:r>
                                        <w:r w:rsidRPr="00E448E0">
                                          <w:rPr>
                                            <w:rFonts w:ascii="Times New Roman" w:hAnsi="Times New Roman" w:cs="Times New Roman"/>
                                            <w:highlight w:val="white"/>
                                          </w:rPr>
                                          <w:t>l'équation (</w:t>
                                        </w:r>
                                        <w:r>
                                          <w:rPr>
                                            <w:rFonts w:ascii="Times New Roman" w:hAnsi="Times New Roman" w:cs="Times New Roman"/>
                                            <w:highlight w:val="white"/>
                                          </w:rPr>
                                          <w:t>III.</w:t>
                                        </w:r>
                                        <w:r w:rsidRPr="00E448E0">
                                          <w:rPr>
                                            <w:rFonts w:ascii="Times New Roman" w:hAnsi="Times New Roman" w:cs="Times New Roman"/>
                                            <w:highlight w:val="white"/>
                                          </w:rPr>
                                          <w:t>1)</w:t>
                                        </w:r>
                                        <w:r>
                                          <w:rPr>
                                            <w:rFonts w:ascii="Times New Roman" w:hAnsi="Times New Roman" w:cs="Times New Roman"/>
                                            <w:highlight w:val="white"/>
                                          </w:rPr>
                                          <w:t>)</w:t>
                                        </w:r>
                                        <w:r w:rsidRPr="00E448E0">
                                          <w:rPr>
                                            <w:rFonts w:ascii="Times New Roman" w:hAnsi="Times New Roman" w:cs="Times New Roman"/>
                                            <w:vanish/>
                                            <w:color w:val="000080"/>
                                            <w:highlight w:val="white"/>
                                          </w:rPr>
                                          <w:t>¶</w:t>
                                        </w:r>
                                      </w:p>
                                      <w:p w:rsidR="00414671" w:rsidRPr="00A55DD5" w:rsidRDefault="00414671" w:rsidP="00A55DD5">
                                        <w:pPr>
                                          <w:spacing w:line="360" w:lineRule="auto"/>
                                        </w:pPr>
                                      </w:p>
                                      <w:p w:rsidR="00414671" w:rsidRPr="006709DC" w:rsidRDefault="00414671" w:rsidP="00EB7E8C"/>
                                    </w:txbxContent>
                                  </v:textbox>
                                </v:rect>
                              </v:group>
                              <v:shapetype id="_x0000_t32" coordsize="21600,21600" o:spt="32" o:oned="t" path="m,l21600,21600e" filled="f">
                                <v:path arrowok="t" fillok="f" o:connecttype="none"/>
                                <o:lock v:ext="edit" shapetype="t"/>
                              </v:shapetype>
                              <v:shape id="_x0000_s1043" type="#_x0000_t32" style="position:absolute;left:5888;top:5889;width:0;height:159" o:connectortype="straight">
                                <v:stroke endarrow="block"/>
                              </v:shape>
                            </v:group>
                            <v:group id="_x0000_s1044" style="position:absolute;left:3240;top:7317;width:522;height:1672" coordorigin="3349,6473" coordsize="1165,948">
                              <v:shape id="_x0000_s1045" type="#_x0000_t32" style="position:absolute;left:3349;top:6473;width:1165;height:16;flip:x" o:connectortype="straight"/>
                              <v:shape id="_x0000_s1046" type="#_x0000_t32" style="position:absolute;left:3349;top:6489;width:0;height:932" o:connectortype="straight">
                                <v:stroke endarrow="block"/>
                              </v:shape>
                            </v:group>
                            <v:group id="_x0000_s1047" style="position:absolute;left:8226;top:7317;width:522;height:1591" coordorigin="7199,6457" coordsize="1392,924">
                              <v:shape id="_x0000_s1048" type="#_x0000_t32" style="position:absolute;left:7199;top:6457;width:1392;height:0" o:connectortype="straight"/>
                              <v:shape id="_x0000_s1049" type="#_x0000_t32" style="position:absolute;left:8591;top:6473;width:0;height:908" o:connectortype="straight">
                                <v:stroke endarrow="block"/>
                              </v:shape>
                            </v:group>
                          </v:group>
                          <v:rect id="_x0000_s1050" style="position:absolute;left:1973;top:8989;width:2767;height:1307">
                            <v:textbox style="mso-next-textbox:#_x0000_s1050">
                              <w:txbxContent>
                                <w:p w:rsidR="00414671" w:rsidRPr="00A55DD5" w:rsidRDefault="00414671" w:rsidP="00A55DD5">
                                  <w:pPr>
                                    <w:spacing w:line="360" w:lineRule="auto"/>
                                    <w:jc w:val="center"/>
                                    <w:rPr>
                                      <w:rFonts w:ascii="Times New Roman" w:hAnsi="Times New Roman" w:cs="Times New Roman"/>
                                    </w:rPr>
                                  </w:pPr>
                                  <w:r w:rsidRPr="00A55DD5">
                                    <w:rPr>
                                      <w:rFonts w:ascii="Times New Roman" w:hAnsi="Times New Roman" w:cs="Times New Roman"/>
                                    </w:rPr>
                                    <w:t>Inclure toutes les graines dans la colonie</w:t>
                                  </w:r>
                                </w:p>
                              </w:txbxContent>
                            </v:textbox>
                          </v:rect>
                          <v:rect id="_x0000_s1051" style="position:absolute;left:6372;top:8908;width:4536;height:1388">
                            <v:textbox style="mso-next-textbox:#_x0000_s1051">
                              <w:txbxContent>
                                <w:p w:rsidR="00414671" w:rsidRPr="00E448E0" w:rsidRDefault="00414671" w:rsidP="00E448E0">
                                  <w:pPr>
                                    <w:autoSpaceDE w:val="0"/>
                                    <w:autoSpaceDN w:val="0"/>
                                    <w:adjustRightInd w:val="0"/>
                                    <w:jc w:val="center"/>
                                    <w:rPr>
                                      <w:rFonts w:ascii="Times New Roman" w:hAnsi="Times New Roman" w:cs="Times New Roman"/>
                                    </w:rPr>
                                  </w:pPr>
                                  <w:r w:rsidRPr="00E448E0">
                                    <w:rPr>
                                      <w:rFonts w:ascii="Times New Roman" w:hAnsi="Times New Roman" w:cs="Times New Roman"/>
                                      <w:b/>
                                    </w:rPr>
                                    <w:t>EXCLUSION CONCURRENTIELLE</w:t>
                                  </w:r>
                                  <w:r w:rsidRPr="00E448E0">
                                    <w:rPr>
                                      <w:rFonts w:ascii="Times New Roman" w:hAnsi="Times New Roman" w:cs="Times New Roman"/>
                                    </w:rPr>
                                    <w:t xml:space="preserve"> : </w:t>
                                  </w:r>
                                  <w:r w:rsidRPr="00E448E0">
                                    <w:rPr>
                                      <w:rFonts w:ascii="Times New Roman" w:hAnsi="Times New Roman" w:cs="Times New Roman"/>
                                      <w:vanish/>
                                      <w:color w:val="000080"/>
                                    </w:rPr>
                                    <w:t>¶</w:t>
                                  </w:r>
                                  <w:r w:rsidRPr="00E448E0">
                                    <w:rPr>
                                      <w:rFonts w:ascii="Times New Roman" w:hAnsi="Times New Roman" w:cs="Times New Roman"/>
                                    </w:rPr>
                                    <w:t>inclure seulement le nomb</w:t>
                                  </w:r>
                                  <w:r w:rsidR="0044254F">
                                    <w:rPr>
                                      <w:rFonts w:ascii="Times New Roman" w:hAnsi="Times New Roman" w:cs="Times New Roman"/>
                                    </w:rPr>
                                    <w:t xml:space="preserve">re le plus convenable de </w:t>
                                  </w:r>
                                  <w:r>
                                    <w:rPr>
                                      <w:rFonts w:ascii="Times New Roman" w:hAnsi="Times New Roman" w:cs="Times New Roman"/>
                                    </w:rPr>
                                    <w:t>pop_max de graines et des plantes mères</w:t>
                                  </w:r>
                                  <w:r w:rsidRPr="00E448E0">
                                    <w:rPr>
                                      <w:rFonts w:ascii="Times New Roman" w:hAnsi="Times New Roman" w:cs="Times New Roman"/>
                                    </w:rPr>
                                    <w:t xml:space="preserve"> dans la colonie </w:t>
                                  </w:r>
                                  <w:r w:rsidRPr="00E448E0">
                                    <w:rPr>
                                      <w:rFonts w:ascii="Times New Roman" w:hAnsi="Times New Roman" w:cs="Times New Roman"/>
                                      <w:vanish/>
                                      <w:color w:val="000080"/>
                                    </w:rPr>
                                    <w:t>¶</w:t>
                                  </w:r>
                                </w:p>
                                <w:p w:rsidR="00414671" w:rsidRPr="006709DC" w:rsidRDefault="00414671" w:rsidP="006709DC">
                                  <w:pPr>
                                    <w:rPr>
                                      <w:szCs w:val="28"/>
                                    </w:rPr>
                                  </w:pPr>
                                </w:p>
                              </w:txbxContent>
                            </v:textbox>
                          </v:rect>
                        </v:group>
                        <v:group id="_x0000_s1052" style="position:absolute;left:3133;top:10296;width:5452;height:546" coordorigin="3133,10125" coordsize="5452,717">
                          <v:shape id="_x0000_s1053" type="#_x0000_t32" style="position:absolute;left:8585;top:10125;width:0;height:428" o:connectortype="straight"/>
                          <v:shape id="_x0000_s1054" type="#_x0000_t32" style="position:absolute;left:3133;top:10515;width:5452;height:0;flip:x" o:connectortype="straight"/>
                          <v:shape id="_x0000_s1055" type="#_x0000_t32" style="position:absolute;left:3139;top:10125;width:0;height:364" o:connectortype="straight"/>
                          <v:shape id="_x0000_s1056" type="#_x0000_t32" style="position:absolute;left:5743;top:10503;width:1;height:339" o:connectortype="straight">
                            <v:stroke endarrow="block"/>
                          </v:shape>
                        </v:group>
                      </v:group>
                      <v:rect id="_x0000_s1057" style="position:absolute;left:4158;top:10858;width:3123;height:1085">
                        <v:textbox style="mso-next-textbox:#_x0000_s1057">
                          <w:txbxContent>
                            <w:p w:rsidR="00414671" w:rsidRPr="00A55DD5" w:rsidRDefault="00414671" w:rsidP="00A55DD5">
                              <w:pPr>
                                <w:autoSpaceDE w:val="0"/>
                                <w:autoSpaceDN w:val="0"/>
                                <w:adjustRightInd w:val="0"/>
                                <w:spacing w:after="0"/>
                                <w:jc w:val="center"/>
                                <w:rPr>
                                  <w:rFonts w:ascii="Times New Roman" w:hAnsi="Times New Roman" w:cs="Times New Roman"/>
                                  <w:highlight w:val="white"/>
                                </w:rPr>
                              </w:pPr>
                              <w:r w:rsidRPr="00A55DD5">
                                <w:rPr>
                                  <w:rFonts w:ascii="Times New Roman" w:hAnsi="Times New Roman" w:cs="Times New Roman"/>
                                </w:rPr>
                                <w:t xml:space="preserve">Mauvaises herbes = colonie </w:t>
                              </w:r>
                              <w:r w:rsidRPr="00A55DD5">
                                <w:rPr>
                                  <w:rFonts w:ascii="Times New Roman" w:hAnsi="Times New Roman" w:cs="Times New Roman"/>
                                  <w:vanish/>
                                  <w:color w:val="000080"/>
                                  <w:highlight w:val="white"/>
                                </w:rPr>
                                <w:t>¶</w:t>
                              </w:r>
                            </w:p>
                            <w:p w:rsidR="00414671" w:rsidRPr="00A55DD5" w:rsidRDefault="00414671" w:rsidP="00A55DD5">
                              <w:pPr>
                                <w:rPr>
                                  <w:rFonts w:ascii="Times New Roman" w:hAnsi="Times New Roman" w:cs="Times New Roman"/>
                                  <w:szCs w:val="40"/>
                                </w:rPr>
                              </w:pPr>
                            </w:p>
                          </w:txbxContent>
                        </v:textbox>
                      </v:rect>
                    </v:group>
                    <v:shape id="_x0000_s1058" type="#_x0000_t32" style="position:absolute;left:5743;top:11925;width:0;height:390" o:connectortype="straight">
                      <v:stroke endarrow="block"/>
                    </v:shape>
                  </v:group>
                  <v:group id="_x0000_s1059" style="position:absolute;left:1650;top:3738;width:4240;height:9546" coordorigin="1650,3738" coordsize="4240,9546">
                    <v:shape id="_x0000_s1060" type="#_x0000_t32" style="position:absolute;left:1651;top:13284;width:2318;height:0;flip:x" o:connectortype="straight"/>
                    <v:shape id="_x0000_s1061" type="#_x0000_t32" style="position:absolute;left:1650;top:3738;width:1;height:9546;flip:y" o:connectortype="straight"/>
                    <v:shape id="_x0000_s1062" type="#_x0000_t32" style="position:absolute;left:1651;top:3738;width:4239;height:0" o:connectortype="straight">
                      <v:stroke endarrow="block"/>
                    </v:shape>
                  </v:group>
                </v:group>
              </v:group>
              <v:shape id="_x0000_s1063" type="#_x0000_t32" style="position:absolute;left:5743;top:13613;width:0;height:352" o:connectortype="straight">
                <v:stroke endarrow="block"/>
              </v:shape>
            </v:group>
            <v:shape id="_x0000_s1067" type="#_x0000_t32" style="position:absolute;left:5891;top:1997;width:0;height:287" o:connectortype="straight">
              <v:stroke endarrow="block"/>
            </v:shape>
            <v:shape id="_x0000_s1068" type="#_x0000_t32" style="position:absolute;left:5889;top:3160;width:2;height:258" o:connectortype="straight">
              <v:stroke endarrow="block"/>
            </v:shape>
          </v:group>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3B456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lang w:eastAsia="en-US"/>
        </w:rPr>
        <w:pict>
          <v:shapetype id="_x0000_t202" coordsize="21600,21600" o:spt="202" path="m,l,21600r21600,l21600,xe">
            <v:stroke joinstyle="miter"/>
            <v:path gradientshapeok="t" o:connecttype="rect"/>
          </v:shapetype>
          <v:shape id="_x0000_s1070" type="#_x0000_t202" style="position:absolute;left:0;text-align:left;margin-left:80.1pt;margin-top:9.8pt;width:32.7pt;height:27.25pt;z-index:251662336;mso-width-relative:margin;mso-height-relative:margin" filled="f" stroked="f">
            <v:textbox>
              <w:txbxContent>
                <w:p w:rsidR="00414671" w:rsidRDefault="00414671">
                  <w:r>
                    <w:t>Oui</w:t>
                  </w:r>
                </w:p>
              </w:txbxContent>
            </v:textbox>
          </v:shape>
        </w:pict>
      </w:r>
      <w:r>
        <w:rPr>
          <w:rFonts w:ascii="Times New Roman" w:hAnsi="Times New Roman" w:cs="Times New Roman"/>
          <w:noProof/>
          <w:sz w:val="24"/>
          <w:szCs w:val="24"/>
        </w:rPr>
        <w:pict>
          <v:shape id="_x0000_s1071" type="#_x0000_t202" style="position:absolute;left:0;text-align:left;margin-left:335.75pt;margin-top:8.05pt;width:37.4pt;height:27.25pt;z-index:251663360;mso-width-relative:margin;mso-height-relative:margin" filled="f" stroked="f">
            <v:textbox>
              <w:txbxContent>
                <w:p w:rsidR="00414671" w:rsidRDefault="00414671" w:rsidP="00B5563B">
                  <w:r>
                    <w:t>Non</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3B456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pict>
          <v:shape id="_x0000_s1073" type="#_x0000_t202" style="position:absolute;left:0;text-align:left;margin-left:90.25pt;margin-top:13.85pt;width:37.4pt;height:27.25pt;z-index:251665408;mso-width-relative:margin;mso-height-relative:margin" filled="f" stroked="f">
            <v:textbox>
              <w:txbxContent>
                <w:p w:rsidR="00414671" w:rsidRDefault="00414671" w:rsidP="00E258CE">
                  <w:r>
                    <w:t>Non</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EB7E8C" w:rsidRDefault="003B4569" w:rsidP="006A0526">
      <w:pPr>
        <w:spacing w:after="0" w:line="360" w:lineRule="auto"/>
        <w:jc w:val="center"/>
        <w:rPr>
          <w:rFonts w:ascii="Times New Roman" w:hAnsi="Times New Roman" w:cs="Times New Roman"/>
          <w:sz w:val="24"/>
          <w:szCs w:val="24"/>
        </w:rPr>
      </w:pPr>
      <w:r>
        <w:rPr>
          <w:rFonts w:ascii="Times New Roman" w:hAnsi="Times New Roman" w:cs="Times New Roman"/>
          <w:noProof/>
          <w:sz w:val="24"/>
          <w:szCs w:val="24"/>
        </w:rPr>
        <w:pict>
          <v:shape id="_x0000_s1072" type="#_x0000_t202" style="position:absolute;left:0;text-align:left;margin-left:216.4pt;margin-top:18.3pt;width:32.7pt;height:27.25pt;z-index:251664384;mso-width-relative:margin;mso-height-relative:margin" filled="f" stroked="f">
            <v:textbox>
              <w:txbxContent>
                <w:p w:rsidR="00414671" w:rsidRDefault="00414671" w:rsidP="00E258CE">
                  <w:r>
                    <w:t>Oui</w:t>
                  </w:r>
                </w:p>
              </w:txbxContent>
            </v:textbox>
          </v:shape>
        </w:pict>
      </w:r>
    </w:p>
    <w:p w:rsidR="00EB7E8C" w:rsidRDefault="00EB7E8C" w:rsidP="006A0526">
      <w:pPr>
        <w:spacing w:after="0" w:line="360" w:lineRule="auto"/>
        <w:jc w:val="center"/>
        <w:rPr>
          <w:rFonts w:ascii="Times New Roman" w:hAnsi="Times New Roman" w:cs="Times New Roman"/>
          <w:sz w:val="24"/>
          <w:szCs w:val="24"/>
        </w:rPr>
      </w:pPr>
    </w:p>
    <w:p w:rsidR="00EB7E8C" w:rsidRDefault="00EB7E8C" w:rsidP="006A0526">
      <w:pPr>
        <w:spacing w:after="0" w:line="360" w:lineRule="auto"/>
        <w:jc w:val="center"/>
        <w:rPr>
          <w:rFonts w:ascii="Times New Roman" w:hAnsi="Times New Roman" w:cs="Times New Roman"/>
          <w:sz w:val="24"/>
          <w:szCs w:val="24"/>
        </w:rPr>
      </w:pPr>
    </w:p>
    <w:p w:rsidR="0091745E" w:rsidRDefault="0091745E" w:rsidP="006A0526">
      <w:pPr>
        <w:spacing w:after="0" w:line="360" w:lineRule="auto"/>
        <w:jc w:val="center"/>
        <w:rPr>
          <w:rFonts w:ascii="Times New Roman" w:hAnsi="Times New Roman" w:cs="Times New Roman"/>
          <w:b/>
          <w:sz w:val="24"/>
          <w:szCs w:val="24"/>
        </w:rPr>
      </w:pPr>
    </w:p>
    <w:p w:rsidR="00E26EDB" w:rsidRPr="00E26EDB" w:rsidRDefault="00E26EDB" w:rsidP="006A0526">
      <w:pPr>
        <w:spacing w:after="0" w:line="360" w:lineRule="auto"/>
        <w:jc w:val="center"/>
        <w:rPr>
          <w:rFonts w:ascii="Times New Roman" w:hAnsi="Times New Roman" w:cs="Times New Roman"/>
          <w:i/>
          <w:sz w:val="24"/>
          <w:szCs w:val="24"/>
        </w:rPr>
      </w:pPr>
      <w:r w:rsidRPr="00DE4265">
        <w:rPr>
          <w:rFonts w:ascii="Times New Roman" w:hAnsi="Times New Roman" w:cs="Times New Roman"/>
          <w:b/>
          <w:sz w:val="24"/>
          <w:szCs w:val="24"/>
        </w:rPr>
        <w:t>Figure</w:t>
      </w:r>
      <w:r w:rsidRPr="00DE4265">
        <w:rPr>
          <w:rFonts w:ascii="Times New Roman" w:hAnsi="Times New Roman" w:cs="Times New Roman"/>
          <w:b/>
          <w:sz w:val="32"/>
          <w:szCs w:val="32"/>
        </w:rPr>
        <w:t xml:space="preserve"> </w:t>
      </w:r>
      <w:r w:rsidR="00A3384C">
        <w:rPr>
          <w:rFonts w:ascii="Times New Roman" w:hAnsi="Times New Roman" w:cs="Times New Roman"/>
          <w:b/>
          <w:sz w:val="24"/>
          <w:szCs w:val="24"/>
        </w:rPr>
        <w:t>III.1</w:t>
      </w:r>
      <w:r w:rsidRPr="00DE4265">
        <w:rPr>
          <w:rFonts w:ascii="Times New Roman" w:hAnsi="Times New Roman" w:cs="Times New Roman"/>
          <w:b/>
          <w:sz w:val="24"/>
          <w:szCs w:val="24"/>
        </w:rPr>
        <w:t xml:space="preserve"> </w:t>
      </w:r>
      <w:r w:rsidRPr="00E26EDB">
        <w:rPr>
          <w:rFonts w:ascii="Times New Roman" w:hAnsi="Times New Roman" w:cs="Times New Roman"/>
          <w:i/>
          <w:sz w:val="24"/>
          <w:szCs w:val="24"/>
        </w:rPr>
        <w:t>Diagramme de l’algorithme MMH</w:t>
      </w:r>
      <w:r w:rsidR="00A3384C">
        <w:rPr>
          <w:rFonts w:ascii="Times New Roman" w:hAnsi="Times New Roman" w:cs="Times New Roman"/>
          <w:i/>
          <w:sz w:val="24"/>
          <w:szCs w:val="24"/>
        </w:rPr>
        <w:t>.</w:t>
      </w:r>
    </w:p>
    <w:p w:rsidR="00EB7E8C" w:rsidRPr="00E26EDB" w:rsidRDefault="00EB7E8C" w:rsidP="006A0526">
      <w:pPr>
        <w:spacing w:after="0" w:line="360" w:lineRule="auto"/>
        <w:jc w:val="center"/>
        <w:rPr>
          <w:rFonts w:ascii="Times New Roman" w:hAnsi="Times New Roman" w:cs="Times New Roman"/>
          <w:i/>
          <w:sz w:val="24"/>
          <w:szCs w:val="24"/>
        </w:rPr>
      </w:pPr>
    </w:p>
    <w:p w:rsidR="00915164" w:rsidRDefault="00915164" w:rsidP="00E26EDB">
      <w:pPr>
        <w:spacing w:after="0" w:line="360" w:lineRule="auto"/>
        <w:rPr>
          <w:rFonts w:ascii="Times New Roman" w:hAnsi="Times New Roman" w:cs="Times New Roman"/>
          <w:sz w:val="24"/>
          <w:szCs w:val="24"/>
        </w:rPr>
      </w:pPr>
    </w:p>
    <w:p w:rsidR="00FB069B" w:rsidRDefault="00FB069B" w:rsidP="0082386E">
      <w:pPr>
        <w:spacing w:after="0" w:line="360" w:lineRule="auto"/>
        <w:rPr>
          <w:rFonts w:ascii="Times New Roman" w:hAnsi="Times New Roman" w:cs="Times New Roman"/>
          <w:b/>
          <w:sz w:val="24"/>
          <w:szCs w:val="24"/>
        </w:rPr>
      </w:pPr>
    </w:p>
    <w:p w:rsidR="00DE4265" w:rsidRPr="00CB7514" w:rsidRDefault="00124973" w:rsidP="001D77EB">
      <w:pPr>
        <w:spacing w:before="120" w:after="120" w:line="360" w:lineRule="auto"/>
        <w:rPr>
          <w:rFonts w:ascii="Times New Roman" w:hAnsi="Times New Roman" w:cs="Times New Roman"/>
          <w:b/>
          <w:sz w:val="24"/>
          <w:szCs w:val="24"/>
        </w:rPr>
      </w:pPr>
      <w:r>
        <w:rPr>
          <w:rFonts w:ascii="Times New Roman" w:hAnsi="Times New Roman" w:cs="Times New Roman"/>
          <w:b/>
          <w:sz w:val="24"/>
          <w:szCs w:val="24"/>
        </w:rPr>
        <w:lastRenderedPageBreak/>
        <w:t>III. 2.5</w:t>
      </w:r>
      <w:r w:rsidR="007B7656" w:rsidRPr="00CB7514">
        <w:rPr>
          <w:rFonts w:ascii="Times New Roman" w:hAnsi="Times New Roman" w:cs="Times New Roman"/>
          <w:b/>
          <w:sz w:val="24"/>
          <w:szCs w:val="24"/>
        </w:rPr>
        <w:t xml:space="preserve">  </w:t>
      </w:r>
      <w:r w:rsidR="008C4915">
        <w:rPr>
          <w:rFonts w:ascii="Times New Roman" w:hAnsi="Times New Roman" w:cs="Times New Roman"/>
          <w:b/>
          <w:sz w:val="24"/>
          <w:szCs w:val="24"/>
        </w:rPr>
        <w:t>Exclusion compétitive</w:t>
      </w:r>
    </w:p>
    <w:p w:rsidR="00620F7B" w:rsidRPr="00B71C11" w:rsidRDefault="0082386E" w:rsidP="001D77E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64D2" w:rsidRPr="00B71C11">
        <w:rPr>
          <w:rFonts w:ascii="Times New Roman" w:hAnsi="Times New Roman" w:cs="Times New Roman"/>
          <w:sz w:val="24"/>
          <w:szCs w:val="24"/>
        </w:rPr>
        <w:t>Si une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plante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ne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laisse pas de descendants,</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puis il s'éteindre, faute de quoi ils</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conquérir le monde. Ainsi, il existe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un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besoin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d'une</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 sorte </w:t>
      </w:r>
      <w:r w:rsidR="00620F7B" w:rsidRPr="00B71C11">
        <w:rPr>
          <w:rFonts w:ascii="Times New Roman" w:hAnsi="Times New Roman" w:cs="Times New Roman"/>
          <w:sz w:val="24"/>
          <w:szCs w:val="24"/>
        </w:rPr>
        <w:t xml:space="preserve"> </w:t>
      </w:r>
      <w:r w:rsidR="00CB64D2" w:rsidRPr="00B71C11">
        <w:rPr>
          <w:rFonts w:ascii="Times New Roman" w:hAnsi="Times New Roman" w:cs="Times New Roman"/>
          <w:sz w:val="24"/>
          <w:szCs w:val="24"/>
        </w:rPr>
        <w:t>de compétition entre les plantes pour limiter le nombre maxim</w:t>
      </w:r>
      <w:r w:rsidR="006948B6" w:rsidRPr="00B71C11">
        <w:rPr>
          <w:rFonts w:ascii="Times New Roman" w:hAnsi="Times New Roman" w:cs="Times New Roman"/>
          <w:sz w:val="24"/>
          <w:szCs w:val="24"/>
        </w:rPr>
        <w:t>um de plantes</w:t>
      </w:r>
      <w:r w:rsidR="00620F7B" w:rsidRPr="00B71C11">
        <w:rPr>
          <w:rFonts w:ascii="Times New Roman" w:hAnsi="Times New Roman" w:cs="Times New Roman"/>
          <w:sz w:val="24"/>
          <w:szCs w:val="24"/>
        </w:rPr>
        <w:t xml:space="preserve"> </w:t>
      </w:r>
      <w:r w:rsidR="006948B6" w:rsidRPr="00B71C11">
        <w:rPr>
          <w:rFonts w:ascii="Times New Roman" w:hAnsi="Times New Roman" w:cs="Times New Roman"/>
          <w:sz w:val="24"/>
          <w:szCs w:val="24"/>
        </w:rPr>
        <w:t xml:space="preserve"> dans une colonie. </w:t>
      </w:r>
      <w:r w:rsidR="00E258CE">
        <w:rPr>
          <w:rFonts w:ascii="Times New Roman" w:hAnsi="Times New Roman" w:cs="Times New Roman"/>
          <w:sz w:val="24"/>
          <w:szCs w:val="24"/>
        </w:rPr>
        <w:t xml:space="preserve">Initialement, la </w:t>
      </w:r>
      <w:r w:rsidR="00CB64D2" w:rsidRPr="00B71C11">
        <w:rPr>
          <w:rFonts w:ascii="Times New Roman" w:hAnsi="Times New Roman" w:cs="Times New Roman"/>
          <w:sz w:val="24"/>
          <w:szCs w:val="24"/>
        </w:rPr>
        <w:t xml:space="preserve">colonie </w:t>
      </w:r>
      <w:r w:rsidR="00E258CE">
        <w:rPr>
          <w:rFonts w:ascii="Times New Roman" w:hAnsi="Times New Roman" w:cs="Times New Roman"/>
          <w:sz w:val="24"/>
          <w:szCs w:val="24"/>
        </w:rPr>
        <w:t xml:space="preserve">s’agrandi </w:t>
      </w:r>
      <w:r w:rsidR="00CB64D2" w:rsidRPr="00B71C11">
        <w:rPr>
          <w:rFonts w:ascii="Times New Roman" w:hAnsi="Times New Roman" w:cs="Times New Roman"/>
          <w:sz w:val="24"/>
          <w:szCs w:val="24"/>
        </w:rPr>
        <w:t xml:space="preserve"> rapidement et toutes les plantes produites seront inclus dans la colon</w:t>
      </w:r>
      <w:r w:rsidR="0028276F" w:rsidRPr="00B71C11">
        <w:rPr>
          <w:rFonts w:ascii="Times New Roman" w:hAnsi="Times New Roman" w:cs="Times New Roman"/>
          <w:sz w:val="24"/>
          <w:szCs w:val="24"/>
        </w:rPr>
        <w:t xml:space="preserve">ie, jusqu'à ce que le nombre de </w:t>
      </w:r>
      <w:r w:rsidR="00CB64D2" w:rsidRPr="00B71C11">
        <w:rPr>
          <w:rFonts w:ascii="Times New Roman" w:hAnsi="Times New Roman" w:cs="Times New Roman"/>
          <w:sz w:val="24"/>
          <w:szCs w:val="24"/>
        </w:rPr>
        <w:t>plantes dans la colonie atteint une valeur maximale.</w:t>
      </w:r>
    </w:p>
    <w:p w:rsidR="00E258CE" w:rsidRDefault="0082386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B64D2" w:rsidRPr="00B71C11">
        <w:rPr>
          <w:rFonts w:ascii="Times New Roman" w:hAnsi="Times New Roman" w:cs="Times New Roman"/>
          <w:sz w:val="24"/>
          <w:szCs w:val="24"/>
        </w:rPr>
        <w:t xml:space="preserve">Cependant, il est prévu que d'ici ce temps, les plantes </w:t>
      </w:r>
      <w:r w:rsidR="00E258CE">
        <w:rPr>
          <w:rFonts w:ascii="Times New Roman" w:hAnsi="Times New Roman" w:cs="Times New Roman"/>
          <w:sz w:val="24"/>
          <w:szCs w:val="24"/>
        </w:rPr>
        <w:t>désirées</w:t>
      </w:r>
      <w:r w:rsidR="006948B6" w:rsidRPr="00B71C11">
        <w:rPr>
          <w:rFonts w:ascii="Times New Roman" w:hAnsi="Times New Roman" w:cs="Times New Roman"/>
          <w:sz w:val="24"/>
          <w:szCs w:val="24"/>
        </w:rPr>
        <w:t xml:space="preserve"> reproduit plus que les plantes </w:t>
      </w:r>
      <w:r w:rsidR="00CB64D2" w:rsidRPr="00B71C11">
        <w:rPr>
          <w:rFonts w:ascii="Times New Roman" w:hAnsi="Times New Roman" w:cs="Times New Roman"/>
          <w:sz w:val="24"/>
          <w:szCs w:val="24"/>
        </w:rPr>
        <w:t xml:space="preserve">indésirables. Dès lors, seuls les plus aptes plantes, parmi ceux qui existent déjà et ceux </w:t>
      </w:r>
      <w:r w:rsidR="00E258CE">
        <w:rPr>
          <w:rFonts w:ascii="Times New Roman" w:hAnsi="Times New Roman" w:cs="Times New Roman"/>
          <w:sz w:val="24"/>
          <w:szCs w:val="24"/>
        </w:rPr>
        <w:t>reproduits.</w:t>
      </w:r>
    </w:p>
    <w:p w:rsidR="00E258CE" w:rsidRDefault="00E258C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Ces </w:t>
      </w:r>
      <w:r w:rsidR="00CB64D2" w:rsidRPr="00B71C11">
        <w:rPr>
          <w:rFonts w:ascii="Times New Roman" w:hAnsi="Times New Roman" w:cs="Times New Roman"/>
          <w:sz w:val="24"/>
          <w:szCs w:val="24"/>
        </w:rPr>
        <w:t xml:space="preserve">étapes sont répétées jusqu'à ce que le nombre maximal d'itérations a été atteint, c'est à dire la taille de la colonie est fixé </w:t>
      </w:r>
      <w:r>
        <w:rPr>
          <w:rFonts w:ascii="Times New Roman" w:hAnsi="Times New Roman" w:cs="Times New Roman"/>
          <w:sz w:val="24"/>
          <w:szCs w:val="24"/>
        </w:rPr>
        <w:t>par le concepteur.</w:t>
      </w:r>
    </w:p>
    <w:p w:rsidR="00E9095E" w:rsidRPr="00B71C11" w:rsidRDefault="00E9095E" w:rsidP="00E258CE">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La figure III.1 conclure les différents processus de cette méthode d’optimisation.</w:t>
      </w:r>
    </w:p>
    <w:p w:rsidR="00351038" w:rsidRPr="00B71C11" w:rsidRDefault="00E92DD3" w:rsidP="001D77E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Comme on a cité précédent, la variance est diminue d’une itération à une autre pour </w:t>
      </w:r>
      <w:r w:rsidR="00655F2D">
        <w:rPr>
          <w:rFonts w:ascii="Times New Roman" w:hAnsi="Times New Roman" w:cs="Times New Roman"/>
          <w:sz w:val="24"/>
          <w:szCs w:val="24"/>
        </w:rPr>
        <w:t>garantira</w:t>
      </w:r>
      <w:r>
        <w:rPr>
          <w:rFonts w:ascii="Times New Roman" w:hAnsi="Times New Roman" w:cs="Times New Roman"/>
          <w:sz w:val="24"/>
          <w:szCs w:val="24"/>
        </w:rPr>
        <w:t xml:space="preserve"> la stabilité de recherche</w:t>
      </w:r>
      <w:r w:rsidR="00CB64D2" w:rsidRPr="00B71C11">
        <w:rPr>
          <w:rFonts w:ascii="Times New Roman" w:hAnsi="Times New Roman" w:cs="Times New Roman"/>
          <w:sz w:val="24"/>
          <w:szCs w:val="24"/>
        </w:rPr>
        <w:t>. La figure</w:t>
      </w:r>
      <w:r w:rsidR="00B72C64" w:rsidRPr="00B71C11">
        <w:rPr>
          <w:rFonts w:ascii="Times New Roman" w:hAnsi="Times New Roman" w:cs="Times New Roman"/>
          <w:sz w:val="24"/>
          <w:szCs w:val="24"/>
        </w:rPr>
        <w:t xml:space="preserve"> III.</w:t>
      </w:r>
      <w:r w:rsidR="00CB64D2" w:rsidRPr="00B71C11">
        <w:rPr>
          <w:rFonts w:ascii="Times New Roman" w:hAnsi="Times New Roman" w:cs="Times New Roman"/>
          <w:sz w:val="24"/>
          <w:szCs w:val="24"/>
        </w:rPr>
        <w:t xml:space="preserve">2 illustre le décrément de </w:t>
      </w:r>
      <m:oMath>
        <m:r>
          <w:rPr>
            <w:rFonts w:ascii="Cambria Math" w:hAnsi="Cambria Math" w:cs="Times New Roman"/>
            <w:sz w:val="24"/>
            <w:szCs w:val="24"/>
          </w:rPr>
          <m:t>sd</m:t>
        </m:r>
      </m:oMath>
      <w:r>
        <w:rPr>
          <w:rFonts w:ascii="Times New Roman" w:hAnsi="Times New Roman" w:cs="Times New Roman"/>
          <w:sz w:val="24"/>
          <w:szCs w:val="24"/>
        </w:rPr>
        <w:t xml:space="preserve"> versus </w:t>
      </w:r>
      <w:r w:rsidR="00CB64D2" w:rsidRPr="00B71C11">
        <w:rPr>
          <w:rFonts w:ascii="Times New Roman" w:hAnsi="Times New Roman" w:cs="Times New Roman"/>
          <w:sz w:val="24"/>
          <w:szCs w:val="24"/>
        </w:rPr>
        <w:t>itér</w:t>
      </w:r>
      <w:r>
        <w:rPr>
          <w:rFonts w:ascii="Times New Roman" w:hAnsi="Times New Roman" w:cs="Times New Roman"/>
          <w:sz w:val="24"/>
          <w:szCs w:val="24"/>
        </w:rPr>
        <w:t>ations</w:t>
      </w:r>
      <w:r w:rsidR="004F041B">
        <w:rPr>
          <w:rFonts w:ascii="Times New Roman" w:hAnsi="Times New Roman" w:cs="Times New Roman"/>
          <w:sz w:val="24"/>
          <w:szCs w:val="24"/>
        </w:rPr>
        <w:t>.</w:t>
      </w:r>
    </w:p>
    <w:p w:rsidR="00FC1F19" w:rsidRDefault="00CB64D2" w:rsidP="008C4915">
      <w:pPr>
        <w:tabs>
          <w:tab w:val="left" w:pos="6941"/>
        </w:tabs>
        <w:spacing w:before="120" w:after="120" w:line="360" w:lineRule="auto"/>
        <w:jc w:val="center"/>
        <w:rPr>
          <w:rFonts w:ascii="Times New Roman" w:hAnsi="Times New Roman" w:cs="Times New Roman"/>
          <w:b/>
          <w:sz w:val="24"/>
          <w:szCs w:val="24"/>
        </w:rPr>
      </w:pPr>
      <w:r w:rsidRPr="00351038">
        <w:rPr>
          <w:rFonts w:ascii="Times New Roman" w:hAnsi="Times New Roman" w:cs="Times New Roman"/>
          <w:sz w:val="24"/>
          <w:szCs w:val="24"/>
        </w:rPr>
        <w:br/>
      </w:r>
      <w:r w:rsidR="00FC1F19">
        <w:rPr>
          <w:rFonts w:ascii="Times New Roman" w:hAnsi="Times New Roman" w:cs="Times New Roman"/>
          <w:b/>
          <w:noProof/>
          <w:sz w:val="24"/>
          <w:szCs w:val="24"/>
        </w:rPr>
        <w:drawing>
          <wp:inline distT="0" distB="0" distL="0" distR="0">
            <wp:extent cx="5079365" cy="4000500"/>
            <wp:effectExtent l="19050" t="0" r="698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5079365" cy="4000500"/>
                    </a:xfrm>
                    <a:prstGeom prst="rect">
                      <a:avLst/>
                    </a:prstGeom>
                    <a:noFill/>
                    <a:ln w="9525">
                      <a:noFill/>
                      <a:miter lim="800000"/>
                      <a:headEnd/>
                      <a:tailEnd/>
                    </a:ln>
                  </pic:spPr>
                </pic:pic>
              </a:graphicData>
            </a:graphic>
          </wp:inline>
        </w:drawing>
      </w:r>
    </w:p>
    <w:p w:rsidR="00124973" w:rsidRPr="00085D0D" w:rsidRDefault="00A3384C" w:rsidP="00085D0D">
      <w:pPr>
        <w:spacing w:before="120" w:after="120" w:line="360" w:lineRule="auto"/>
        <w:jc w:val="center"/>
        <w:rPr>
          <w:rFonts w:ascii="Times New Roman" w:hAnsi="Times New Roman" w:cs="Times New Roman"/>
          <w:sz w:val="24"/>
          <w:szCs w:val="24"/>
        </w:rPr>
      </w:pPr>
      <w:r>
        <w:rPr>
          <w:rFonts w:asciiTheme="majorBidi" w:hAnsiTheme="majorBidi" w:cstheme="majorBidi"/>
          <w:b/>
          <w:sz w:val="24"/>
          <w:szCs w:val="24"/>
        </w:rPr>
        <w:t>Figure III.2</w:t>
      </w:r>
      <w:r w:rsidR="00124973" w:rsidRPr="009D4FCE">
        <w:rPr>
          <w:rFonts w:asciiTheme="majorBidi" w:hAnsiTheme="majorBidi" w:cstheme="majorBidi"/>
          <w:b/>
          <w:sz w:val="24"/>
          <w:szCs w:val="24"/>
        </w:rPr>
        <w:t xml:space="preserve"> </w:t>
      </w:r>
      <w:r w:rsidR="00124973" w:rsidRPr="00124973">
        <w:rPr>
          <w:rFonts w:asciiTheme="majorBidi" w:hAnsiTheme="majorBidi" w:cstheme="majorBidi"/>
          <w:i/>
          <w:sz w:val="24"/>
          <w:szCs w:val="24"/>
        </w:rPr>
        <w:t>variations</w:t>
      </w:r>
      <w:r w:rsidR="00655F2D">
        <w:rPr>
          <w:rFonts w:asciiTheme="majorBidi" w:hAnsiTheme="majorBidi" w:cstheme="majorBidi"/>
          <w:i/>
          <w:sz w:val="24"/>
          <w:szCs w:val="24"/>
        </w:rPr>
        <w:t xml:space="preserve"> de l'écart-type vs le nombre des </w:t>
      </w:r>
      <w:r w:rsidR="00124973" w:rsidRPr="00124973">
        <w:rPr>
          <w:rFonts w:asciiTheme="majorBidi" w:hAnsiTheme="majorBidi" w:cstheme="majorBidi"/>
          <w:i/>
          <w:sz w:val="24"/>
          <w:szCs w:val="24"/>
        </w:rPr>
        <w:t>itération</w:t>
      </w:r>
      <w:r w:rsidR="00655F2D">
        <w:rPr>
          <w:rFonts w:asciiTheme="majorBidi" w:hAnsiTheme="majorBidi" w:cstheme="majorBidi"/>
          <w:i/>
          <w:sz w:val="24"/>
          <w:szCs w:val="24"/>
        </w:rPr>
        <w:t>s</w:t>
      </w:r>
      <w:r w:rsidR="00124973" w:rsidRPr="00124973">
        <w:rPr>
          <w:rFonts w:asciiTheme="majorBidi" w:hAnsiTheme="majorBidi" w:cstheme="majorBidi"/>
          <w:i/>
          <w:sz w:val="24"/>
          <w:szCs w:val="24"/>
        </w:rPr>
        <w:t>.</w:t>
      </w:r>
      <w:r w:rsidR="00DD042B">
        <w:rPr>
          <w:rFonts w:ascii="Times New Roman" w:hAnsi="Times New Roman" w:cs="Times New Roman"/>
          <w:b/>
          <w:sz w:val="28"/>
          <w:szCs w:val="28"/>
        </w:rPr>
        <w:tab/>
      </w:r>
    </w:p>
    <w:p w:rsidR="00EB7E8C" w:rsidRPr="00EB7E8C" w:rsidRDefault="00CB64D2" w:rsidP="001D77EB">
      <w:pPr>
        <w:spacing w:before="120" w:after="120" w:line="360" w:lineRule="auto"/>
        <w:rPr>
          <w:rFonts w:ascii="Times New Roman" w:hAnsi="Times New Roman" w:cs="Times New Roman"/>
          <w:b/>
          <w:sz w:val="24"/>
          <w:szCs w:val="24"/>
        </w:rPr>
      </w:pPr>
      <w:r w:rsidRPr="00EB7E8C">
        <w:rPr>
          <w:rFonts w:ascii="Times New Roman" w:hAnsi="Times New Roman" w:cs="Times New Roman"/>
          <w:b/>
          <w:sz w:val="28"/>
          <w:szCs w:val="28"/>
        </w:rPr>
        <w:lastRenderedPageBreak/>
        <w:t xml:space="preserve">III. </w:t>
      </w:r>
      <w:r w:rsidR="007B7656" w:rsidRPr="00EB7E8C">
        <w:rPr>
          <w:rFonts w:ascii="Times New Roman" w:hAnsi="Times New Roman" w:cs="Times New Roman"/>
          <w:b/>
          <w:sz w:val="28"/>
          <w:szCs w:val="28"/>
        </w:rPr>
        <w:t>3</w:t>
      </w:r>
      <w:r w:rsidR="007B7656" w:rsidRPr="00CB7514">
        <w:rPr>
          <w:rFonts w:ascii="Times New Roman" w:hAnsi="Times New Roman" w:cs="Times New Roman"/>
          <w:b/>
          <w:sz w:val="24"/>
          <w:szCs w:val="24"/>
        </w:rPr>
        <w:t xml:space="preserve"> </w:t>
      </w:r>
      <w:r w:rsidR="00EB7E8C">
        <w:rPr>
          <w:rFonts w:ascii="Times New Roman" w:hAnsi="Times New Roman" w:cs="Times New Roman"/>
          <w:b/>
          <w:sz w:val="24"/>
          <w:szCs w:val="24"/>
        </w:rPr>
        <w:t xml:space="preserve"> </w:t>
      </w:r>
      <w:r w:rsidR="00EB7E8C" w:rsidRPr="000604DA">
        <w:rPr>
          <w:rFonts w:ascii="Times New Roman" w:hAnsi="Times New Roman" w:cs="Times New Roman"/>
          <w:b/>
          <w:sz w:val="28"/>
          <w:szCs w:val="28"/>
        </w:rPr>
        <w:t>Optimisation d’un réseau linéaire avec l'espacement non-uniforme </w:t>
      </w:r>
      <w:r w:rsidR="00EB7E8C" w:rsidRPr="000604DA">
        <w:rPr>
          <w:rFonts w:ascii="Times New Roman" w:hAnsi="Times New Roman" w:cs="Times New Roman"/>
          <w:b/>
          <w:vanish/>
          <w:color w:val="000080"/>
          <w:sz w:val="28"/>
          <w:szCs w:val="28"/>
        </w:rPr>
        <w:t>¶</w:t>
      </w:r>
    </w:p>
    <w:p w:rsidR="00EB7E8C" w:rsidRPr="00DA79CA" w:rsidRDefault="00EB7E8C" w:rsidP="001D77EB">
      <w:pPr>
        <w:spacing w:before="120" w:after="120" w:line="360" w:lineRule="auto"/>
        <w:ind w:firstLine="340"/>
        <w:jc w:val="both"/>
        <w:rPr>
          <w:lang w:bidi="ar-DZ"/>
        </w:rPr>
      </w:pPr>
      <w:r>
        <w:rPr>
          <w:rFonts w:ascii="Times New Roman" w:hAnsi="Times New Roman" w:cs="Times New Roman"/>
          <w:sz w:val="24"/>
          <w:szCs w:val="24"/>
        </w:rPr>
        <w:t xml:space="preserve">     </w:t>
      </w:r>
      <w:r w:rsidR="002D605B">
        <w:rPr>
          <w:rFonts w:ascii="Times New Roman" w:hAnsi="Times New Roman" w:cs="Times New Roman"/>
          <w:sz w:val="24"/>
          <w:szCs w:val="24"/>
        </w:rPr>
        <w:t>On</w:t>
      </w:r>
      <w:r w:rsidRPr="008C1C25">
        <w:rPr>
          <w:rFonts w:ascii="Times New Roman" w:hAnsi="Times New Roman" w:cs="Times New Roman"/>
          <w:sz w:val="24"/>
          <w:szCs w:val="24"/>
        </w:rPr>
        <w:t xml:space="preserve"> </w:t>
      </w:r>
      <w:r>
        <w:rPr>
          <w:rFonts w:ascii="Times New Roman" w:hAnsi="Times New Roman" w:cs="Times New Roman"/>
          <w:sz w:val="24"/>
          <w:szCs w:val="24"/>
        </w:rPr>
        <w:t>Considère</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un</w:t>
      </w:r>
      <w:r w:rsidRPr="008C1C25">
        <w:rPr>
          <w:rFonts w:ascii="Times New Roman" w:hAnsi="Times New Roman" w:cs="Times New Roman"/>
          <w:sz w:val="24"/>
          <w:szCs w:val="24"/>
        </w:rPr>
        <w:t xml:space="preserve"> réseau d'antenne</w:t>
      </w:r>
      <w:r w:rsidR="00655F2D">
        <w:rPr>
          <w:rFonts w:ascii="Times New Roman" w:hAnsi="Times New Roman" w:cs="Times New Roman"/>
          <w:sz w:val="24"/>
          <w:szCs w:val="24"/>
        </w:rPr>
        <w:t>s</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 xml:space="preserve">linéaire avec un espacement </w:t>
      </w:r>
      <w:r w:rsidRPr="008C1C25">
        <w:rPr>
          <w:rFonts w:ascii="Times New Roman" w:hAnsi="Times New Roman" w:cs="Times New Roman"/>
          <w:sz w:val="24"/>
          <w:szCs w:val="24"/>
        </w:rPr>
        <w:t>non uniforme</w:t>
      </w:r>
      <w:r>
        <w:rPr>
          <w:rFonts w:ascii="Times New Roman" w:hAnsi="Times New Roman" w:cs="Times New Roman"/>
          <w:sz w:val="24"/>
          <w:szCs w:val="24"/>
        </w:rPr>
        <w:t xml:space="preserve"> </w:t>
      </w:r>
      <w:r w:rsidR="00247849">
        <w:rPr>
          <w:rFonts w:ascii="Times New Roman" w:hAnsi="Times New Roman" w:cs="Times New Roman"/>
          <w:sz w:val="24"/>
          <w:szCs w:val="24"/>
        </w:rPr>
        <w:t>comme on</w:t>
      </w:r>
      <w:r w:rsidR="00655F2D">
        <w:rPr>
          <w:rFonts w:ascii="Times New Roman" w:hAnsi="Times New Roman" w:cs="Times New Roman"/>
          <w:sz w:val="24"/>
          <w:szCs w:val="24"/>
        </w:rPr>
        <w:t xml:space="preserve"> le montre dans</w:t>
      </w:r>
      <w:r w:rsidR="00BF03AE">
        <w:rPr>
          <w:rFonts w:ascii="Times New Roman" w:hAnsi="Times New Roman" w:cs="Times New Roman"/>
          <w:sz w:val="24"/>
          <w:szCs w:val="24"/>
        </w:rPr>
        <w:t xml:space="preserve"> la</w:t>
      </w:r>
      <w:r w:rsidRPr="008C1C25">
        <w:rPr>
          <w:rFonts w:ascii="Times New Roman" w:hAnsi="Times New Roman" w:cs="Times New Roman"/>
          <w:sz w:val="24"/>
          <w:szCs w:val="24"/>
        </w:rPr>
        <w:t xml:space="preserve"> fig</w:t>
      </w:r>
      <w:r w:rsidR="00BF03AE">
        <w:rPr>
          <w:rFonts w:ascii="Times New Roman" w:hAnsi="Times New Roman" w:cs="Times New Roman"/>
          <w:sz w:val="24"/>
          <w:szCs w:val="24"/>
        </w:rPr>
        <w:t>ure</w:t>
      </w:r>
      <w:r w:rsidRPr="008C1C25">
        <w:rPr>
          <w:rFonts w:ascii="Times New Roman" w:hAnsi="Times New Roman" w:cs="Times New Roman"/>
          <w:sz w:val="24"/>
          <w:szCs w:val="24"/>
        </w:rPr>
        <w:t xml:space="preserve"> </w:t>
      </w:r>
      <w:r w:rsidR="00F92E03" w:rsidRPr="00B52FB7">
        <w:rPr>
          <w:rFonts w:ascii="Times New Roman" w:hAnsi="Times New Roman" w:cs="Times New Roman"/>
          <w:sz w:val="24"/>
          <w:szCs w:val="24"/>
        </w:rPr>
        <w:t>III.3</w:t>
      </w:r>
      <w:r w:rsidR="00655F2D">
        <w:rPr>
          <w:rFonts w:ascii="Times New Roman" w:hAnsi="Times New Roman" w:cs="Times New Roman"/>
          <w:sz w:val="24"/>
          <w:szCs w:val="24"/>
        </w:rPr>
        <w:t>.</w:t>
      </w:r>
      <w:r w:rsidR="00F92E03">
        <w:rPr>
          <w:rFonts w:ascii="Times New Roman" w:hAnsi="Times New Roman" w:cs="Times New Roman"/>
          <w:b/>
          <w:sz w:val="24"/>
          <w:szCs w:val="24"/>
        </w:rPr>
        <w:t> </w:t>
      </w:r>
      <w:r w:rsidRPr="008C1C25">
        <w:rPr>
          <w:rFonts w:ascii="Times New Roman" w:hAnsi="Times New Roman" w:cs="Times New Roman"/>
          <w:sz w:val="24"/>
          <w:szCs w:val="24"/>
        </w:rPr>
        <w:t xml:space="preserve">Ce réseau est symétrique  </w:t>
      </w:r>
      <w:r w:rsidRPr="008C1C25">
        <w:rPr>
          <w:rFonts w:ascii="Times New Roman" w:hAnsi="Times New Roman" w:cs="Times New Roman"/>
          <w:vanish/>
          <w:color w:val="000080"/>
          <w:sz w:val="24"/>
          <w:szCs w:val="24"/>
        </w:rPr>
        <w:t>¶</w:t>
      </w:r>
      <w:r w:rsidR="00655F2D">
        <w:rPr>
          <w:rFonts w:ascii="Times New Roman" w:hAnsi="Times New Roman" w:cs="Times New Roman"/>
          <w:sz w:val="24"/>
          <w:szCs w:val="24"/>
        </w:rPr>
        <w:t xml:space="preserve">au niveau </w:t>
      </w:r>
      <w:r w:rsidRPr="008C1C25">
        <w:rPr>
          <w:rFonts w:ascii="Times New Roman" w:hAnsi="Times New Roman" w:cs="Times New Roman"/>
          <w:sz w:val="24"/>
          <w:szCs w:val="24"/>
        </w:rPr>
        <w:t>de</w:t>
      </w:r>
      <w:r w:rsidR="006E2DC0">
        <w:rPr>
          <w:rFonts w:ascii="Times New Roman" w:hAnsi="Times New Roman" w:cs="Times New Roman"/>
          <w:sz w:val="24"/>
          <w:szCs w:val="24"/>
        </w:rPr>
        <w:t xml:space="preserve"> son centre, et </w:t>
      </w:r>
      <w:r w:rsidR="00655F2D">
        <w:rPr>
          <w:rFonts w:ascii="Times New Roman" w:hAnsi="Times New Roman" w:cs="Times New Roman"/>
          <w:sz w:val="24"/>
          <w:szCs w:val="24"/>
        </w:rPr>
        <w:t xml:space="preserve">ayant un nombre des éléments pair ; ces </w:t>
      </w:r>
      <w:r w:rsidR="006E2DC0">
        <w:rPr>
          <w:rFonts w:ascii="Times New Roman" w:hAnsi="Times New Roman" w:cs="Times New Roman"/>
          <w:sz w:val="24"/>
          <w:szCs w:val="24"/>
        </w:rPr>
        <w:t xml:space="preserve"> élément</w:t>
      </w:r>
      <w:r w:rsidR="00655F2D">
        <w:rPr>
          <w:rFonts w:ascii="Times New Roman" w:hAnsi="Times New Roman" w:cs="Times New Roman"/>
          <w:sz w:val="24"/>
          <w:szCs w:val="24"/>
        </w:rPr>
        <w:t xml:space="preserve">s sont alimentés d’une manière similaire en </w:t>
      </w:r>
      <w:r w:rsidRPr="008C1C25">
        <w:rPr>
          <w:rFonts w:ascii="Times New Roman" w:hAnsi="Times New Roman" w:cs="Times New Roman"/>
          <w:sz w:val="24"/>
          <w:szCs w:val="24"/>
        </w:rPr>
        <w:t xml:space="preserve">amplitude et </w:t>
      </w:r>
      <w:r w:rsidR="00655F2D">
        <w:rPr>
          <w:rFonts w:ascii="Times New Roman" w:hAnsi="Times New Roman" w:cs="Times New Roman"/>
          <w:sz w:val="24"/>
          <w:szCs w:val="24"/>
        </w:rPr>
        <w:t xml:space="preserve">en </w:t>
      </w:r>
      <w:r w:rsidRPr="008C1C25">
        <w:rPr>
          <w:rFonts w:ascii="Times New Roman" w:hAnsi="Times New Roman" w:cs="Times New Roman"/>
          <w:sz w:val="24"/>
          <w:szCs w:val="24"/>
        </w:rPr>
        <w:t xml:space="preserve">phase. </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xml:space="preserve">Le nombre </w:t>
      </w:r>
      <w:r w:rsidR="00C40D44" w:rsidRPr="008C1C25">
        <w:rPr>
          <w:rFonts w:ascii="Times New Roman" w:hAnsi="Times New Roman" w:cs="Times New Roman"/>
          <w:sz w:val="24"/>
          <w:szCs w:val="24"/>
        </w:rPr>
        <w:t>d</w:t>
      </w:r>
      <w:r w:rsidR="00C40D44">
        <w:rPr>
          <w:rFonts w:ascii="Times New Roman" w:hAnsi="Times New Roman" w:cs="Times New Roman"/>
          <w:sz w:val="24"/>
          <w:szCs w:val="24"/>
        </w:rPr>
        <w:t>es</w:t>
      </w:r>
      <w:r w:rsidR="00C40D44" w:rsidRPr="008C1C25">
        <w:rPr>
          <w:rFonts w:ascii="Times New Roman" w:hAnsi="Times New Roman" w:cs="Times New Roman"/>
          <w:sz w:val="24"/>
          <w:szCs w:val="24"/>
        </w:rPr>
        <w:t xml:space="preserve"> éléments</w:t>
      </w:r>
      <w:r w:rsidR="00655F2D">
        <w:rPr>
          <w:rFonts w:ascii="Times New Roman" w:hAnsi="Times New Roman" w:cs="Times New Roman"/>
          <w:sz w:val="24"/>
          <w:szCs w:val="24"/>
        </w:rPr>
        <w:t xml:space="preserve"> pour cet exemple est fixé à</w:t>
      </w:r>
      <w:r w:rsidRPr="008C1C25">
        <w:rPr>
          <w:rFonts w:ascii="Times New Roman" w:hAnsi="Times New Roman" w:cs="Times New Roman"/>
          <w:sz w:val="24"/>
          <w:szCs w:val="24"/>
        </w:rPr>
        <w:t xml:space="preserve">  </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48.</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xml:space="preserve">   Le but de conception</w:t>
      </w:r>
      <w:r w:rsidR="00C40D44">
        <w:rPr>
          <w:rFonts w:ascii="Times New Roman" w:hAnsi="Times New Roman" w:cs="Times New Roman"/>
          <w:sz w:val="24"/>
          <w:szCs w:val="24"/>
        </w:rPr>
        <w:t xml:space="preserve"> est</w:t>
      </w:r>
      <w:r w:rsidRPr="008C1C25">
        <w:rPr>
          <w:rFonts w:ascii="Times New Roman" w:hAnsi="Times New Roman" w:cs="Times New Roman"/>
          <w:sz w:val="24"/>
          <w:szCs w:val="24"/>
        </w:rPr>
        <w:t xml:space="preserve"> </w:t>
      </w:r>
      <w:r w:rsidR="00655F2D">
        <w:rPr>
          <w:rFonts w:ascii="Times New Roman" w:hAnsi="Times New Roman" w:cs="Times New Roman"/>
          <w:sz w:val="24"/>
          <w:szCs w:val="24"/>
        </w:rPr>
        <w:t>de</w:t>
      </w:r>
      <w:r w:rsidR="00C40D44">
        <w:rPr>
          <w:rFonts w:ascii="Times New Roman" w:hAnsi="Times New Roman" w:cs="Times New Roman"/>
          <w:sz w:val="24"/>
          <w:szCs w:val="24"/>
        </w:rPr>
        <w:t xml:space="preserve"> </w:t>
      </w:r>
      <w:r w:rsidRPr="000F2CA5">
        <w:rPr>
          <w:rStyle w:val="hps"/>
          <w:rFonts w:ascii="Times New Roman" w:hAnsi="Times New Roman"/>
          <w:sz w:val="24"/>
          <w:szCs w:val="24"/>
        </w:rPr>
        <w:t>trouver</w:t>
      </w:r>
      <w:r w:rsidRPr="000F2CA5">
        <w:rPr>
          <w:rFonts w:ascii="Times New Roman" w:hAnsi="Times New Roman" w:cs="Times New Roman"/>
          <w:sz w:val="24"/>
          <w:szCs w:val="24"/>
          <w:rtl/>
          <w:lang w:bidi="ar-DZ"/>
        </w:rPr>
        <w:t xml:space="preserve"> </w:t>
      </w:r>
      <w:r w:rsidRPr="008C1C25">
        <w:rPr>
          <w:rFonts w:ascii="Times New Roman" w:hAnsi="Times New Roman" w:cs="Times New Roman"/>
          <w:sz w:val="24"/>
          <w:szCs w:val="24"/>
        </w:rPr>
        <w:t xml:space="preserve"> les 47 espacements </w:t>
      </w:r>
      <w:r w:rsidR="00655F2D">
        <w:rPr>
          <w:rFonts w:ascii="Times New Roman" w:hAnsi="Times New Roman" w:cs="Times New Roman"/>
          <w:sz w:val="24"/>
          <w:szCs w:val="24"/>
        </w:rPr>
        <w:t>inter-élément</w:t>
      </w:r>
      <w:r w:rsidRPr="008C1C25">
        <w:rPr>
          <w:rFonts w:ascii="Times New Roman" w:hAnsi="Times New Roman" w:cs="Times New Roman"/>
          <w:sz w:val="24"/>
          <w:szCs w:val="24"/>
        </w:rPr>
        <w:t xml:space="preserve"> qui </w:t>
      </w:r>
      <w:r w:rsidR="00655F2D">
        <w:rPr>
          <w:rFonts w:ascii="Times New Roman" w:hAnsi="Times New Roman" w:cs="Times New Roman"/>
          <w:sz w:val="24"/>
          <w:szCs w:val="24"/>
        </w:rPr>
        <w:t>nous donne</w:t>
      </w:r>
      <w:r w:rsidRPr="008C1C25">
        <w:rPr>
          <w:rFonts w:ascii="Times New Roman" w:hAnsi="Times New Roman" w:cs="Times New Roman"/>
          <w:sz w:val="24"/>
          <w:szCs w:val="24"/>
        </w:rPr>
        <w:t xml:space="preserve">  </w:t>
      </w:r>
      <w:r w:rsidR="00947059">
        <w:rPr>
          <w:rFonts w:ascii="Times New Roman" w:hAnsi="Times New Roman" w:cs="Times New Roman"/>
          <w:sz w:val="24"/>
          <w:szCs w:val="24"/>
        </w:rPr>
        <w:t>un</w:t>
      </w:r>
      <w:r w:rsidRPr="008C1C25">
        <w:rPr>
          <w:rFonts w:ascii="Times New Roman" w:hAnsi="Times New Roman" w:cs="Times New Roman"/>
          <w:sz w:val="24"/>
          <w:szCs w:val="24"/>
        </w:rPr>
        <w:t xml:space="preserve"> </w:t>
      </w:r>
      <w:r w:rsidR="00947059" w:rsidRPr="008C1C25">
        <w:rPr>
          <w:rFonts w:ascii="Times New Roman" w:hAnsi="Times New Roman" w:cs="Times New Roman"/>
          <w:sz w:val="24"/>
          <w:szCs w:val="24"/>
        </w:rPr>
        <w:t xml:space="preserve">niveau des lobes secondaires </w:t>
      </w:r>
      <w:r w:rsidRPr="008C1C25">
        <w:rPr>
          <w:rFonts w:ascii="Times New Roman" w:hAnsi="Times New Roman" w:cs="Times New Roman"/>
          <w:sz w:val="24"/>
          <w:szCs w:val="24"/>
        </w:rPr>
        <w:t xml:space="preserve">bas </w:t>
      </w:r>
      <w:r w:rsidR="00947059">
        <w:rPr>
          <w:rFonts w:ascii="Times New Roman" w:hAnsi="Times New Roman" w:cs="Times New Roman"/>
          <w:sz w:val="24"/>
          <w:szCs w:val="24"/>
        </w:rPr>
        <w:t>le plus possible.</w:t>
      </w:r>
      <w:r w:rsidRPr="008C1C25">
        <w:rPr>
          <w:rFonts w:ascii="Times New Roman" w:hAnsi="Times New Roman" w:cs="Times New Roman"/>
          <w:sz w:val="24"/>
          <w:szCs w:val="24"/>
        </w:rPr>
        <w:t xml:space="preserve"> </w:t>
      </w:r>
      <w:r w:rsidRPr="008C1C25">
        <w:rPr>
          <w:rFonts w:ascii="Times New Roman" w:hAnsi="Times New Roman" w:cs="Times New Roman"/>
          <w:vanish/>
          <w:color w:val="000080"/>
          <w:sz w:val="24"/>
          <w:szCs w:val="24"/>
        </w:rPr>
        <w:t>¶</w:t>
      </w:r>
      <w:r w:rsidR="00947059">
        <w:rPr>
          <w:rFonts w:ascii="Times New Roman" w:hAnsi="Times New Roman" w:cs="Times New Roman"/>
          <w:vanish/>
          <w:color w:val="000080"/>
          <w:sz w:val="24"/>
          <w:szCs w:val="24"/>
        </w:rPr>
        <w:t>AAAddhkhkjhjhjh</w:t>
      </w:r>
      <w:r w:rsidRPr="008C1C25">
        <w:rPr>
          <w:rFonts w:ascii="Times New Roman" w:hAnsi="Times New Roman" w:cs="Times New Roman"/>
          <w:sz w:val="24"/>
          <w:szCs w:val="24"/>
        </w:rPr>
        <w:t xml:space="preserve"> </w:t>
      </w:r>
      <w:r w:rsidR="000F2C40">
        <w:rPr>
          <w:rFonts w:ascii="Times New Roman" w:hAnsi="Times New Roman" w:cs="Times New Roman"/>
          <w:sz w:val="24"/>
          <w:szCs w:val="24"/>
        </w:rPr>
        <w:t>A cause de la</w:t>
      </w:r>
      <w:r w:rsidRPr="008C1C25">
        <w:rPr>
          <w:rFonts w:ascii="Times New Roman" w:hAnsi="Times New Roman" w:cs="Times New Roman"/>
          <w:sz w:val="24"/>
          <w:szCs w:val="24"/>
        </w:rPr>
        <w:t xml:space="preserve"> </w:t>
      </w:r>
      <w:r w:rsidR="000F2C40" w:rsidRPr="008C1C25">
        <w:rPr>
          <w:rFonts w:ascii="Times New Roman" w:hAnsi="Times New Roman" w:cs="Times New Roman"/>
          <w:sz w:val="24"/>
          <w:szCs w:val="24"/>
        </w:rPr>
        <w:t xml:space="preserve">symétrie </w:t>
      </w:r>
      <w:r w:rsidR="000F2C40">
        <w:rPr>
          <w:rFonts w:ascii="Times New Roman" w:hAnsi="Times New Roman" w:cs="Times New Roman"/>
          <w:sz w:val="24"/>
          <w:szCs w:val="24"/>
        </w:rPr>
        <w:t>du réseau</w:t>
      </w:r>
      <w:r w:rsidRPr="008C1C25">
        <w:rPr>
          <w:rFonts w:ascii="Times New Roman" w:hAnsi="Times New Roman" w:cs="Times New Roman"/>
          <w:vanish/>
          <w:color w:val="000080"/>
          <w:sz w:val="24"/>
          <w:szCs w:val="24"/>
        </w:rPr>
        <w:t>¶</w:t>
      </w:r>
      <w:r w:rsidRPr="008C1C25">
        <w:rPr>
          <w:rFonts w:ascii="Times New Roman" w:hAnsi="Times New Roman" w:cs="Times New Roman"/>
          <w:sz w:val="24"/>
          <w:szCs w:val="24"/>
        </w:rPr>
        <w:t>, seulement 24 espacements doivent être</w:t>
      </w:r>
      <w:r>
        <w:rPr>
          <w:rStyle w:val="Textedelespacerserv"/>
        </w:rPr>
        <w:t xml:space="preserve"> </w:t>
      </w:r>
      <w:r w:rsidRPr="000F2CA5">
        <w:rPr>
          <w:rStyle w:val="hps"/>
          <w:rFonts w:ascii="Times New Roman" w:hAnsi="Times New Roman"/>
          <w:sz w:val="24"/>
          <w:szCs w:val="24"/>
        </w:rPr>
        <w:t>trouvés</w:t>
      </w:r>
      <w:r w:rsidRPr="000F2CA5">
        <w:rPr>
          <w:rFonts w:ascii="Times New Roman" w:hAnsi="Times New Roman" w:cs="Times New Roman"/>
          <w:sz w:val="24"/>
          <w:szCs w:val="24"/>
        </w:rPr>
        <w:t>.</w:t>
      </w:r>
      <w:r w:rsidRPr="008C1C25">
        <w:rPr>
          <w:rFonts w:ascii="Times New Roman" w:hAnsi="Times New Roman" w:cs="Times New Roman"/>
          <w:sz w:val="24"/>
          <w:szCs w:val="24"/>
        </w:rPr>
        <w:t xml:space="preserve"> </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8C1C25">
        <w:rPr>
          <w:rFonts w:ascii="Times New Roman" w:hAnsi="Times New Roman" w:cs="Times New Roman"/>
          <w:vanish/>
          <w:color w:val="000080"/>
          <w:sz w:val="24"/>
          <w:szCs w:val="24"/>
        </w:rPr>
        <w:t>¶</w:t>
      </w:r>
      <w:r w:rsidR="002D605B">
        <w:rPr>
          <w:rFonts w:ascii="Times New Roman" w:hAnsi="Times New Roman" w:cs="Times New Roman"/>
          <w:vanish/>
          <w:color w:val="000080"/>
          <w:sz w:val="24"/>
          <w:szCs w:val="24"/>
        </w:rPr>
        <w:t>LLe</w:t>
      </w:r>
      <w:r>
        <w:rPr>
          <w:rFonts w:ascii="Times New Roman" w:hAnsi="Times New Roman" w:cs="Times New Roman"/>
          <w:sz w:val="24"/>
          <w:szCs w:val="24"/>
        </w:rPr>
        <w:t xml:space="preserve"> </w:t>
      </w:r>
      <w:r w:rsidR="002D605B">
        <w:rPr>
          <w:rFonts w:ascii="Times New Roman" w:hAnsi="Times New Roman" w:cs="Times New Roman"/>
          <w:sz w:val="24"/>
          <w:szCs w:val="24"/>
        </w:rPr>
        <w:t xml:space="preserve">Le </w:t>
      </w:r>
      <w:r>
        <w:rPr>
          <w:rFonts w:ascii="Times New Roman" w:hAnsi="Times New Roman" w:cs="Times New Roman"/>
          <w:sz w:val="24"/>
          <w:szCs w:val="24"/>
        </w:rPr>
        <w:t>facteur</w:t>
      </w:r>
      <w:r w:rsidRPr="008C1C25">
        <w:rPr>
          <w:rFonts w:ascii="Times New Roman" w:hAnsi="Times New Roman" w:cs="Times New Roman"/>
          <w:sz w:val="24"/>
          <w:szCs w:val="24"/>
        </w:rPr>
        <w:t xml:space="preserve"> de réseau d'antenne</w:t>
      </w:r>
      <w:r w:rsidR="002D605B">
        <w:rPr>
          <w:rFonts w:ascii="Times New Roman" w:hAnsi="Times New Roman" w:cs="Times New Roman"/>
          <w:sz w:val="24"/>
          <w:szCs w:val="24"/>
        </w:rPr>
        <w:t>s</w:t>
      </w:r>
      <w:r w:rsidRPr="008C1C25">
        <w:rPr>
          <w:rFonts w:ascii="Times New Roman" w:hAnsi="Times New Roman" w:cs="Times New Roman"/>
          <w:sz w:val="24"/>
          <w:szCs w:val="24"/>
        </w:rPr>
        <w:t xml:space="preserve">, </w:t>
      </w:r>
      <w:r w:rsidR="002D605B">
        <w:rPr>
          <w:rFonts w:ascii="Times New Roman" w:hAnsi="Times New Roman" w:cs="Times New Roman"/>
          <w:sz w:val="24"/>
          <w:szCs w:val="24"/>
        </w:rPr>
        <w:t>en supposant que les éléments sont isotropes</w:t>
      </w:r>
      <w:r w:rsidRPr="008C1C25">
        <w:rPr>
          <w:rFonts w:ascii="Times New Roman" w:hAnsi="Times New Roman" w:cs="Times New Roman"/>
          <w:sz w:val="24"/>
          <w:szCs w:val="24"/>
        </w:rPr>
        <w:t>, est </w:t>
      </w:r>
      <w:r w:rsidR="002D605B">
        <w:rPr>
          <w:rFonts w:ascii="Times New Roman" w:hAnsi="Times New Roman" w:cs="Times New Roman"/>
          <w:sz w:val="24"/>
          <w:szCs w:val="24"/>
        </w:rPr>
        <w:t>donné par</w:t>
      </w:r>
      <w:r w:rsidRPr="008C1C25">
        <w:rPr>
          <w:rFonts w:ascii="Times New Roman" w:hAnsi="Times New Roman" w:cs="Times New Roman"/>
          <w:sz w:val="24"/>
          <w:szCs w:val="24"/>
        </w:rPr>
        <w:t>:</w:t>
      </w:r>
    </w:p>
    <w:p w:rsidR="008C4915" w:rsidRPr="008C4915" w:rsidRDefault="008C4915" w:rsidP="008C4915">
      <w:pPr>
        <w:autoSpaceDE w:val="0"/>
        <w:autoSpaceDN w:val="0"/>
        <w:adjustRightInd w:val="0"/>
        <w:spacing w:before="120" w:after="120" w:line="360" w:lineRule="auto"/>
        <w:jc w:val="center"/>
        <w:rPr>
          <w:rFonts w:ascii="Times New Roman" w:hAnsi="Times New Roman" w:cs="Times New Roman"/>
          <w:color w:val="404040" w:themeColor="text1" w:themeTint="BF"/>
          <w:sz w:val="28"/>
          <w:szCs w:val="24"/>
        </w:rPr>
      </w:pPr>
      <m:oMathPara>
        <m:oMath>
          <m:r>
            <w:rPr>
              <w:rFonts w:ascii="Cambria Math" w:hAnsi="Cambria Math" w:cs="Times New Roman"/>
              <w:color w:val="404040" w:themeColor="text1" w:themeTint="BF"/>
              <w:sz w:val="28"/>
              <w:szCs w:val="24"/>
            </w:rPr>
            <m:t>AF</m:t>
          </m:r>
          <m:d>
            <m:dPr>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m:t>
              </m:r>
            </m:e>
          </m:d>
          <m:r>
            <w:rPr>
              <w:rFonts w:ascii="Cambria Math" w:hAnsi="Cambria Math" w:cs="Times New Roman"/>
              <w:color w:val="404040" w:themeColor="text1" w:themeTint="BF"/>
              <w:sz w:val="28"/>
              <w:szCs w:val="24"/>
            </w:rPr>
            <m:t>=2</m:t>
          </m:r>
          <m:nary>
            <m:naryPr>
              <m:chr m:val="∑"/>
              <m:limLoc m:val="subSup"/>
              <m:ctrlPr>
                <w:rPr>
                  <w:rFonts w:ascii="Cambria Math" w:hAnsi="Cambria Math" w:cs="Times New Roman"/>
                  <w:i/>
                  <w:color w:val="404040" w:themeColor="text1" w:themeTint="BF"/>
                  <w:sz w:val="28"/>
                  <w:szCs w:val="24"/>
                </w:rPr>
              </m:ctrlPr>
            </m:naryPr>
            <m:sub>
              <m:r>
                <w:rPr>
                  <w:rFonts w:ascii="Cambria Math" w:hAnsi="Cambria Math" w:cs="Times New Roman"/>
                  <w:color w:val="404040" w:themeColor="text1" w:themeTint="BF"/>
                  <w:sz w:val="28"/>
                  <w:szCs w:val="24"/>
                </w:rPr>
                <m:t>n=1</m:t>
              </m:r>
            </m:sub>
            <m:sup>
              <m:f>
                <m:fPr>
                  <m:ctrlPr>
                    <w:rPr>
                      <w:rFonts w:ascii="Cambria Math" w:hAnsi="Cambria Math" w:cs="Times New Roman"/>
                      <w:i/>
                      <w:color w:val="404040" w:themeColor="text1" w:themeTint="BF"/>
                      <w:sz w:val="28"/>
                      <w:szCs w:val="24"/>
                    </w:rPr>
                  </m:ctrlPr>
                </m:fPr>
                <m:num>
                  <m:r>
                    <w:rPr>
                      <w:rFonts w:ascii="Cambria Math" w:hAnsi="Cambria Math" w:cs="Times New Roman"/>
                      <w:color w:val="404040" w:themeColor="text1" w:themeTint="BF"/>
                      <w:sz w:val="28"/>
                      <w:szCs w:val="24"/>
                    </w:rPr>
                    <m:t>N</m:t>
                  </m:r>
                </m:num>
                <m:den>
                  <m:r>
                    <w:rPr>
                      <w:rFonts w:ascii="Cambria Math" w:hAnsi="Cambria Math" w:cs="Times New Roman"/>
                      <w:color w:val="404040" w:themeColor="text1" w:themeTint="BF"/>
                      <w:sz w:val="28"/>
                      <w:szCs w:val="24"/>
                    </w:rPr>
                    <m:t>2</m:t>
                  </m:r>
                </m:den>
              </m:f>
            </m:sup>
            <m:e>
              <m:r>
                <w:rPr>
                  <w:rFonts w:ascii="Cambria Math" w:hAnsi="Cambria Math" w:cs="Times New Roman"/>
                  <w:color w:val="404040" w:themeColor="text1" w:themeTint="BF"/>
                  <w:sz w:val="28"/>
                  <w:szCs w:val="24"/>
                </w:rPr>
                <m:t>cos</m:t>
              </m:r>
              <m:d>
                <m:dPr>
                  <m:begChr m:val="["/>
                  <m:endChr m:val="]"/>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k</m:t>
                  </m:r>
                  <m:d>
                    <m:dPr>
                      <m:ctrlPr>
                        <w:rPr>
                          <w:rFonts w:ascii="Cambria Math" w:hAnsi="Cambria Math" w:cs="Times New Roman"/>
                          <w:i/>
                          <w:color w:val="404040" w:themeColor="text1" w:themeTint="BF"/>
                          <w:sz w:val="28"/>
                          <w:szCs w:val="24"/>
                        </w:rPr>
                      </m:ctrlPr>
                    </m:dPr>
                    <m:e>
                      <m:nary>
                        <m:naryPr>
                          <m:chr m:val="∑"/>
                          <m:limLoc m:val="subSup"/>
                          <m:ctrlPr>
                            <w:rPr>
                              <w:rFonts w:ascii="Cambria Math" w:hAnsi="Cambria Math" w:cs="Times New Roman"/>
                              <w:i/>
                              <w:color w:val="404040" w:themeColor="text1" w:themeTint="BF"/>
                              <w:sz w:val="28"/>
                              <w:szCs w:val="24"/>
                            </w:rPr>
                          </m:ctrlPr>
                        </m:naryPr>
                        <m:sub>
                          <m:r>
                            <w:rPr>
                              <w:rFonts w:ascii="Cambria Math" w:hAnsi="Cambria Math" w:cs="Times New Roman"/>
                              <w:color w:val="404040" w:themeColor="text1" w:themeTint="BF"/>
                              <w:sz w:val="28"/>
                              <w:szCs w:val="24"/>
                            </w:rPr>
                            <m:t>m=1</m:t>
                          </m:r>
                        </m:sub>
                        <m:sup>
                          <m:r>
                            <w:rPr>
                              <w:rFonts w:ascii="Cambria Math" w:hAnsi="Cambria Math" w:cs="Times New Roman"/>
                              <w:color w:val="404040" w:themeColor="text1" w:themeTint="BF"/>
                              <w:sz w:val="28"/>
                              <w:szCs w:val="24"/>
                            </w:rPr>
                            <m:t>n</m:t>
                          </m:r>
                        </m:sup>
                        <m:e>
                          <m:sSub>
                            <m:sSubPr>
                              <m:ctrlPr>
                                <w:rPr>
                                  <w:rFonts w:ascii="Cambria Math" w:hAnsi="Cambria Math" w:cs="Times New Roman"/>
                                  <w:i/>
                                  <w:color w:val="404040" w:themeColor="text1" w:themeTint="BF"/>
                                  <w:sz w:val="28"/>
                                  <w:szCs w:val="24"/>
                                </w:rPr>
                              </m:ctrlPr>
                            </m:sSubPr>
                            <m:e>
                              <m:r>
                                <w:rPr>
                                  <w:rFonts w:ascii="Cambria Math" w:hAnsi="Cambria Math" w:cs="Times New Roman"/>
                                  <w:color w:val="404040" w:themeColor="text1" w:themeTint="BF"/>
                                  <w:sz w:val="28"/>
                                  <w:szCs w:val="24"/>
                                </w:rPr>
                                <m:t>d</m:t>
                              </m:r>
                            </m:e>
                            <m:sub>
                              <m:r>
                                <w:rPr>
                                  <w:rFonts w:ascii="Cambria Math" w:hAnsi="Cambria Math" w:cs="Times New Roman"/>
                                  <w:color w:val="404040" w:themeColor="text1" w:themeTint="BF"/>
                                  <w:sz w:val="28"/>
                                  <w:szCs w:val="24"/>
                                </w:rPr>
                                <m:t>m</m:t>
                              </m:r>
                            </m:sub>
                          </m:sSub>
                          <m:r>
                            <w:rPr>
                              <w:rFonts w:ascii="Cambria Math" w:hAnsi="Cambria Math" w:cs="Times New Roman"/>
                              <w:color w:val="404040" w:themeColor="text1" w:themeTint="BF"/>
                              <w:sz w:val="28"/>
                              <w:szCs w:val="24"/>
                            </w:rPr>
                            <m:t>-</m:t>
                          </m:r>
                          <m:f>
                            <m:fPr>
                              <m:ctrlPr>
                                <w:rPr>
                                  <w:rFonts w:ascii="Cambria Math" w:hAnsi="Cambria Math" w:cs="Times New Roman"/>
                                  <w:i/>
                                  <w:color w:val="404040" w:themeColor="text1" w:themeTint="BF"/>
                                  <w:sz w:val="28"/>
                                  <w:szCs w:val="24"/>
                                </w:rPr>
                              </m:ctrlPr>
                            </m:fPr>
                            <m:num>
                              <m:sSub>
                                <m:sSubPr>
                                  <m:ctrlPr>
                                    <w:rPr>
                                      <w:rFonts w:ascii="Cambria Math" w:hAnsi="Cambria Math" w:cs="Times New Roman"/>
                                      <w:i/>
                                      <w:color w:val="404040" w:themeColor="text1" w:themeTint="BF"/>
                                      <w:sz w:val="28"/>
                                      <w:szCs w:val="24"/>
                                    </w:rPr>
                                  </m:ctrlPr>
                                </m:sSubPr>
                                <m:e>
                                  <m:r>
                                    <w:rPr>
                                      <w:rFonts w:ascii="Cambria Math" w:hAnsi="Cambria Math" w:cs="Times New Roman"/>
                                      <w:color w:val="404040" w:themeColor="text1" w:themeTint="BF"/>
                                      <w:sz w:val="28"/>
                                      <w:szCs w:val="24"/>
                                    </w:rPr>
                                    <m:t>d</m:t>
                                  </m:r>
                                </m:e>
                                <m:sub>
                                  <m:r>
                                    <w:rPr>
                                      <w:rFonts w:ascii="Cambria Math" w:hAnsi="Cambria Math" w:cs="Times New Roman"/>
                                      <w:color w:val="404040" w:themeColor="text1" w:themeTint="BF"/>
                                      <w:sz w:val="28"/>
                                      <w:szCs w:val="24"/>
                                    </w:rPr>
                                    <m:t>1</m:t>
                                  </m:r>
                                </m:sub>
                              </m:sSub>
                            </m:num>
                            <m:den>
                              <m:r>
                                <w:rPr>
                                  <w:rFonts w:ascii="Cambria Math" w:hAnsi="Cambria Math" w:cs="Times New Roman"/>
                                  <w:color w:val="404040" w:themeColor="text1" w:themeTint="BF"/>
                                  <w:sz w:val="28"/>
                                  <w:szCs w:val="24"/>
                                </w:rPr>
                                <m:t>2</m:t>
                              </m:r>
                            </m:den>
                          </m:f>
                        </m:e>
                      </m:nary>
                    </m:e>
                  </m:d>
                  <m:func>
                    <m:funcPr>
                      <m:ctrlPr>
                        <w:rPr>
                          <w:rFonts w:ascii="Cambria Math" w:hAnsi="Cambria Math" w:cs="Times New Roman"/>
                          <w:color w:val="404040" w:themeColor="text1" w:themeTint="BF"/>
                          <w:sz w:val="28"/>
                          <w:szCs w:val="24"/>
                        </w:rPr>
                      </m:ctrlPr>
                    </m:funcPr>
                    <m:fName>
                      <m:r>
                        <m:rPr>
                          <m:sty m:val="p"/>
                        </m:rPr>
                        <w:rPr>
                          <w:rFonts w:ascii="Cambria Math" w:hAnsi="Cambria Math" w:cs="Times New Roman"/>
                          <w:color w:val="404040" w:themeColor="text1" w:themeTint="BF"/>
                          <w:sz w:val="28"/>
                          <w:szCs w:val="24"/>
                        </w:rPr>
                        <m:t>cos</m:t>
                      </m:r>
                    </m:fName>
                    <m:e>
                      <m:d>
                        <m:dPr>
                          <m:ctrlPr>
                            <w:rPr>
                              <w:rFonts w:ascii="Cambria Math" w:hAnsi="Cambria Math" w:cs="Times New Roman"/>
                              <w:i/>
                              <w:color w:val="404040" w:themeColor="text1" w:themeTint="BF"/>
                              <w:sz w:val="28"/>
                              <w:szCs w:val="24"/>
                            </w:rPr>
                          </m:ctrlPr>
                        </m:dPr>
                        <m:e>
                          <m:r>
                            <w:rPr>
                              <w:rFonts w:ascii="Cambria Math" w:hAnsi="Cambria Math" w:cs="Times New Roman"/>
                              <w:color w:val="404040" w:themeColor="text1" w:themeTint="BF"/>
                              <w:sz w:val="28"/>
                              <w:szCs w:val="24"/>
                            </w:rPr>
                            <m:t>∅</m:t>
                          </m:r>
                        </m:e>
                      </m:d>
                      <m:ctrlPr>
                        <w:rPr>
                          <w:rFonts w:ascii="Cambria Math" w:hAnsi="Cambria Math" w:cs="Times New Roman"/>
                          <w:i/>
                          <w:color w:val="404040" w:themeColor="text1" w:themeTint="BF"/>
                          <w:sz w:val="28"/>
                          <w:szCs w:val="24"/>
                        </w:rPr>
                      </m:ctrlPr>
                    </m:e>
                  </m:func>
                </m:e>
              </m:d>
            </m:e>
          </m:nary>
          <m:r>
            <m:rPr>
              <m:sty m:val="bi"/>
            </m:rPr>
            <w:rPr>
              <w:rFonts w:ascii="Cambria Math" w:hAnsi="Times New Roman" w:cs="Times New Roman"/>
              <w:sz w:val="24"/>
              <w:szCs w:val="24"/>
            </w:rPr>
            <m:t xml:space="preserve">                           </m:t>
          </m:r>
          <m:d>
            <m:dPr>
              <m:ctrlPr>
                <w:rPr>
                  <w:rFonts w:ascii="Cambria Math" w:hAnsi="Times New Roman" w:cs="Times New Roman"/>
                  <w:b/>
                  <w:i/>
                  <w:sz w:val="24"/>
                  <w:szCs w:val="24"/>
                </w:rPr>
              </m:ctrlPr>
            </m:dPr>
            <m:e>
              <m:r>
                <m:rPr>
                  <m:sty m:val="b"/>
                </m:rPr>
                <w:rPr>
                  <w:rFonts w:ascii="Cambria Math" w:hAnsi="Times New Roman" w:cs="Times New Roman"/>
                  <w:sz w:val="24"/>
                  <w:szCs w:val="24"/>
                </w:rPr>
                <m:t>III</m:t>
              </m:r>
              <m:r>
                <m:rPr>
                  <m:sty m:val="bi"/>
                </m:rPr>
                <w:rPr>
                  <w:rFonts w:ascii="Cambria Math" w:hAnsi="Times New Roman" w:cs="Times New Roman"/>
                  <w:sz w:val="24"/>
                  <w:szCs w:val="24"/>
                </w:rPr>
                <m:t>.3</m:t>
              </m:r>
            </m:e>
          </m:d>
        </m:oMath>
      </m:oMathPara>
    </w:p>
    <w:p w:rsidR="00B52FB7" w:rsidRPr="00B52FB7" w:rsidRDefault="00124973" w:rsidP="008C4915">
      <w:pPr>
        <w:autoSpaceDE w:val="0"/>
        <w:autoSpaceDN w:val="0"/>
        <w:adjustRightInd w:val="0"/>
        <w:spacing w:before="120" w:after="120" w:line="360" w:lineRule="auto"/>
        <w:jc w:val="center"/>
        <w:rPr>
          <w:rFonts w:ascii="Times New Roman" w:hAnsi="Times New Roman" w:cs="Times New Roman"/>
          <w:color w:val="404040" w:themeColor="text1" w:themeTint="BF"/>
          <w:sz w:val="24"/>
          <w:szCs w:val="24"/>
        </w:rPr>
      </w:pPr>
      <m:oMath>
        <m:r>
          <w:rPr>
            <w:rFonts w:ascii="Cambria Math" w:hAnsi="Cambria Math" w:cs="Times New Roman"/>
            <w:vanish/>
            <w:color w:val="404040" w:themeColor="text1" w:themeTint="BF"/>
            <w:sz w:val="28"/>
            <w:szCs w:val="24"/>
          </w:rPr>
          <m:t>A</m:t>
        </m:r>
      </m:oMath>
      <w:r w:rsidR="00EB7E8C" w:rsidRPr="00912697">
        <w:rPr>
          <w:rFonts w:ascii="Times New Roman" w:hAnsi="Times New Roman" w:cs="Times New Roman"/>
          <w:vanish/>
          <w:color w:val="404040" w:themeColor="text1" w:themeTint="BF"/>
          <w:szCs w:val="24"/>
        </w:rPr>
        <w:t>¶</w:t>
      </w:r>
    </w:p>
    <w:p w:rsidR="008C4915" w:rsidRPr="00D55049" w:rsidRDefault="00EB7E8C" w:rsidP="008C4915">
      <w:pPr>
        <w:autoSpaceDE w:val="0"/>
        <w:autoSpaceDN w:val="0"/>
        <w:adjustRightInd w:val="0"/>
        <w:spacing w:before="120" w:after="120" w:line="360" w:lineRule="auto"/>
        <w:jc w:val="center"/>
        <w:rPr>
          <w:rFonts w:ascii="Times New Roman" w:hAnsi="Times New Roman" w:cs="Times New Roman"/>
          <w:sz w:val="24"/>
          <w:szCs w:val="24"/>
        </w:rPr>
      </w:pPr>
      <w:r w:rsidRPr="00D55049">
        <w:rPr>
          <w:rFonts w:ascii="Times New Roman" w:hAnsi="Times New Roman" w:cs="Times New Roman"/>
          <w:noProof/>
          <w:sz w:val="24"/>
          <w:szCs w:val="24"/>
        </w:rPr>
        <w:drawing>
          <wp:inline distT="0" distB="0" distL="0" distR="0">
            <wp:extent cx="5222081" cy="2435860"/>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5222081" cy="2435860"/>
                    </a:xfrm>
                    <a:prstGeom prst="rect">
                      <a:avLst/>
                    </a:prstGeom>
                    <a:noFill/>
                    <a:ln w="9525">
                      <a:noFill/>
                      <a:miter lim="800000"/>
                      <a:headEnd/>
                      <a:tailEnd/>
                    </a:ln>
                  </pic:spPr>
                </pic:pic>
              </a:graphicData>
            </a:graphic>
          </wp:inline>
        </w:drawing>
      </w:r>
    </w:p>
    <w:p w:rsidR="00EB7E8C" w:rsidRPr="007607EC" w:rsidRDefault="00EB7E8C" w:rsidP="001D77EB">
      <w:pPr>
        <w:autoSpaceDE w:val="0"/>
        <w:autoSpaceDN w:val="0"/>
        <w:adjustRightInd w:val="0"/>
        <w:spacing w:before="120" w:after="120" w:line="360" w:lineRule="auto"/>
        <w:jc w:val="center"/>
        <w:rPr>
          <w:rFonts w:ascii="Times New Roman" w:hAnsi="Times New Roman" w:cs="Times New Roman"/>
          <w:i/>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A3384C">
        <w:rPr>
          <w:rFonts w:ascii="Times New Roman" w:hAnsi="Times New Roman" w:cs="Times New Roman"/>
          <w:b/>
          <w:sz w:val="24"/>
          <w:szCs w:val="24"/>
        </w:rPr>
        <w:t>III.3 </w:t>
      </w:r>
      <w:r>
        <w:rPr>
          <w:rFonts w:ascii="Times New Roman" w:hAnsi="Times New Roman" w:cs="Times New Roman"/>
          <w:b/>
          <w:sz w:val="24"/>
          <w:szCs w:val="24"/>
        </w:rPr>
        <w:t xml:space="preserve"> </w:t>
      </w:r>
      <w:r w:rsidR="000F2C40">
        <w:rPr>
          <w:rFonts w:ascii="Times New Roman" w:hAnsi="Times New Roman" w:cs="Times New Roman"/>
          <w:i/>
          <w:sz w:val="24"/>
          <w:szCs w:val="24"/>
        </w:rPr>
        <w:t>un r</w:t>
      </w:r>
      <w:r w:rsidRPr="007607EC">
        <w:rPr>
          <w:rFonts w:ascii="Times New Roman" w:hAnsi="Times New Roman" w:cs="Times New Roman"/>
          <w:i/>
          <w:sz w:val="24"/>
          <w:szCs w:val="24"/>
        </w:rPr>
        <w:t>é</w:t>
      </w:r>
      <w:r w:rsidR="000F2C40">
        <w:rPr>
          <w:rFonts w:ascii="Times New Roman" w:hAnsi="Times New Roman" w:cs="Times New Roman"/>
          <w:i/>
          <w:sz w:val="24"/>
          <w:szCs w:val="24"/>
        </w:rPr>
        <w:t xml:space="preserve">seau linéaire symétrique avec un </w:t>
      </w:r>
      <w:r w:rsidRPr="007607EC">
        <w:rPr>
          <w:rFonts w:ascii="Times New Roman" w:hAnsi="Times New Roman" w:cs="Times New Roman"/>
          <w:i/>
          <w:sz w:val="24"/>
          <w:szCs w:val="24"/>
        </w:rPr>
        <w:t>espacement non-uniforme.</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p>
    <w:p w:rsidR="00EB7E8C" w:rsidRDefault="00EB7E8C" w:rsidP="001D77EB">
      <w:pPr>
        <w:autoSpaceDE w:val="0"/>
        <w:autoSpaceDN w:val="0"/>
        <w:adjustRightInd w:val="0"/>
        <w:spacing w:before="120" w:after="120" w:line="360" w:lineRule="auto"/>
        <w:jc w:val="center"/>
        <w:rPr>
          <w:rFonts w:ascii="Times New Roman" w:hAnsi="Times New Roman" w:cs="Times New Roman"/>
          <w:sz w:val="24"/>
          <w:szCs w:val="24"/>
        </w:rPr>
      </w:pPr>
      <w:r>
        <w:rPr>
          <w:rFonts w:ascii="Times New Roman" w:hAnsi="Times New Roman" w:cs="Times New Roman"/>
          <w:noProof/>
          <w:color w:val="000080"/>
          <w:sz w:val="24"/>
          <w:szCs w:val="24"/>
        </w:rPr>
        <w:lastRenderedPageBreak/>
        <w:drawing>
          <wp:inline distT="0" distB="0" distL="0" distR="0">
            <wp:extent cx="5972810" cy="3427543"/>
            <wp:effectExtent l="19050" t="0" r="889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srcRect/>
                    <a:stretch>
                      <a:fillRect/>
                    </a:stretch>
                  </pic:blipFill>
                  <pic:spPr bwMode="auto">
                    <a:xfrm>
                      <a:off x="0" y="0"/>
                      <a:ext cx="5972810" cy="3427543"/>
                    </a:xfrm>
                    <a:prstGeom prst="rect">
                      <a:avLst/>
                    </a:prstGeom>
                    <a:noFill/>
                    <a:ln w="9525">
                      <a:noFill/>
                      <a:miter lim="800000"/>
                      <a:headEnd/>
                      <a:tailEnd/>
                    </a:ln>
                  </pic:spPr>
                </pic:pic>
              </a:graphicData>
            </a:graphic>
          </wp:inline>
        </w:drawing>
      </w:r>
      <w:r>
        <w:rPr>
          <w:rFonts w:ascii="Times New Roman" w:hAnsi="Times New Roman" w:cs="Times New Roman"/>
          <w:vanish/>
          <w:color w:val="000080"/>
          <w:sz w:val="24"/>
          <w:szCs w:val="24"/>
        </w:rPr>
        <w:t>¶</w:t>
      </w:r>
    </w:p>
    <w:p w:rsidR="00EB7E8C" w:rsidRPr="00D104DB" w:rsidRDefault="00EB7E8C" w:rsidP="001D77EB">
      <w:pPr>
        <w:autoSpaceDE w:val="0"/>
        <w:autoSpaceDN w:val="0"/>
        <w:adjustRightInd w:val="0"/>
        <w:spacing w:before="120" w:after="120" w:line="360" w:lineRule="auto"/>
        <w:jc w:val="center"/>
        <w:rPr>
          <w:rFonts w:ascii="Times New Roman" w:hAnsi="Times New Roman" w:cs="Times New Roman"/>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124973">
        <w:rPr>
          <w:rFonts w:ascii="Times New Roman" w:hAnsi="Times New Roman" w:cs="Times New Roman"/>
          <w:b/>
          <w:sz w:val="24"/>
          <w:szCs w:val="24"/>
        </w:rPr>
        <w:t>III.4 </w:t>
      </w:r>
      <w:r w:rsidR="000F2C40">
        <w:rPr>
          <w:rFonts w:ascii="Times New Roman" w:hAnsi="Times New Roman" w:cs="Times New Roman"/>
          <w:b/>
          <w:sz w:val="24"/>
          <w:szCs w:val="24"/>
        </w:rPr>
        <w:t xml:space="preserve"> </w:t>
      </w:r>
      <w:r w:rsidR="000F2C40">
        <w:rPr>
          <w:rFonts w:ascii="Times New Roman" w:hAnsi="Times New Roman" w:cs="Times New Roman"/>
          <w:i/>
          <w:sz w:val="24"/>
          <w:szCs w:val="24"/>
        </w:rPr>
        <w:t>le dia</w:t>
      </w:r>
      <w:r w:rsidR="000F2C40" w:rsidRPr="000F2CA5">
        <w:rPr>
          <w:rFonts w:ascii="Times New Roman" w:hAnsi="Times New Roman" w:cs="Times New Roman"/>
          <w:i/>
          <w:sz w:val="24"/>
          <w:szCs w:val="24"/>
        </w:rPr>
        <w:t>gramme</w:t>
      </w:r>
      <w:r w:rsidRPr="007607EC">
        <w:rPr>
          <w:rFonts w:ascii="Times New Roman" w:hAnsi="Times New Roman" w:cs="Times New Roman"/>
          <w:i/>
          <w:sz w:val="24"/>
          <w:szCs w:val="24"/>
        </w:rPr>
        <w:t xml:space="preserve"> de rayonnement p</w:t>
      </w:r>
      <w:r w:rsidR="000F2C40">
        <w:rPr>
          <w:rFonts w:ascii="Times New Roman" w:hAnsi="Times New Roman" w:cs="Times New Roman"/>
          <w:i/>
          <w:sz w:val="24"/>
          <w:szCs w:val="24"/>
        </w:rPr>
        <w:t xml:space="preserve">our un réseau 48-élément avec un </w:t>
      </w:r>
      <w:r w:rsidRPr="007607EC">
        <w:rPr>
          <w:rFonts w:ascii="Times New Roman" w:hAnsi="Times New Roman" w:cs="Times New Roman"/>
          <w:i/>
          <w:sz w:val="24"/>
          <w:szCs w:val="24"/>
        </w:rPr>
        <w:t>espacement uniforme.</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r w:rsidRPr="00D104DB">
        <w:rPr>
          <w:rFonts w:ascii="Times New Roman" w:hAnsi="Times New Roman" w:cs="Times New Roman"/>
          <w:vanish/>
          <w:color w:val="000080"/>
          <w:sz w:val="24"/>
          <w:szCs w:val="24"/>
        </w:rPr>
        <w:t>¶</w:t>
      </w:r>
    </w:p>
    <w:p w:rsidR="000F2C40"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D104DB">
        <w:rPr>
          <w:rFonts w:ascii="Times New Roman" w:hAnsi="Times New Roman" w:cs="Times New Roman"/>
          <w:sz w:val="24"/>
          <w:szCs w:val="24"/>
        </w:rPr>
        <w:t xml:space="preserve"> </w:t>
      </w:r>
      <w:r w:rsidR="004B0435" w:rsidRPr="00CB0709">
        <w:rPr>
          <w:rFonts w:ascii="Times New Roman" w:hAnsi="Times New Roman" w:cs="Times New Roman"/>
          <w:sz w:val="24"/>
          <w:szCs w:val="24"/>
        </w:rPr>
        <w:t>On</w:t>
      </w:r>
      <w:r w:rsidRPr="00CB0709">
        <w:rPr>
          <w:rFonts w:ascii="Times New Roman" w:hAnsi="Times New Roman" w:cs="Times New Roman"/>
          <w:sz w:val="24"/>
          <w:szCs w:val="24"/>
        </w:rPr>
        <w:t xml:space="preserve"> </w:t>
      </w:r>
      <w:r w:rsidR="000F2C40">
        <w:rPr>
          <w:rFonts w:ascii="Times New Roman" w:hAnsi="Times New Roman" w:cs="Times New Roman"/>
          <w:sz w:val="24"/>
          <w:szCs w:val="24"/>
        </w:rPr>
        <w:t>suppose</w:t>
      </w:r>
      <w:r w:rsidR="00C6782A">
        <w:rPr>
          <w:rFonts w:ascii="Times New Roman" w:hAnsi="Times New Roman" w:cs="Times New Roman"/>
          <w:sz w:val="24"/>
          <w:szCs w:val="24"/>
        </w:rPr>
        <w:t xml:space="preserve"> </w:t>
      </w:r>
      <w:r w:rsidRPr="00CB0709">
        <w:rPr>
          <w:rFonts w:ascii="Times New Roman" w:hAnsi="Times New Roman" w:cs="Times New Roman"/>
          <w:sz w:val="24"/>
          <w:szCs w:val="24"/>
        </w:rPr>
        <w:t xml:space="preserve">que </w:t>
      </w:r>
      <m:oMath>
        <m:r>
          <w:rPr>
            <w:rFonts w:ascii="Cambria Math" w:hAnsi="Cambria Math" w:cs="Times New Roman"/>
            <w:sz w:val="24"/>
            <w:szCs w:val="24"/>
          </w:rPr>
          <m:t>N</m:t>
        </m:r>
      </m:oMath>
      <w:r>
        <w:rPr>
          <w:rFonts w:ascii="Times New Roman" w:hAnsi="Times New Roman" w:cs="Times New Roman"/>
          <w:sz w:val="24"/>
          <w:szCs w:val="24"/>
        </w:rPr>
        <w:t xml:space="preserve"> e</w:t>
      </w:r>
      <w:r w:rsidR="00167946">
        <w:rPr>
          <w:rFonts w:ascii="Times New Roman" w:hAnsi="Times New Roman" w:cs="Times New Roman"/>
          <w:sz w:val="24"/>
          <w:szCs w:val="24"/>
        </w:rPr>
        <w:t>st</w:t>
      </w:r>
      <w:r w:rsidR="006D6D6B">
        <w:rPr>
          <w:rFonts w:ascii="Times New Roman" w:hAnsi="Times New Roman" w:cs="Times New Roman"/>
          <w:sz w:val="24"/>
          <w:szCs w:val="24"/>
        </w:rPr>
        <w:t xml:space="preserve"> le nombre d'éléments</w:t>
      </w:r>
      <w:r w:rsidR="000F2C40">
        <w:rPr>
          <w:rFonts w:ascii="Times New Roman" w:hAnsi="Times New Roman" w:cs="Times New Roman"/>
          <w:sz w:val="24"/>
          <w:szCs w:val="24"/>
        </w:rPr>
        <w:t xml:space="preserve"> dans le réseau</w:t>
      </w:r>
      <w:r w:rsidR="00167946">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1</m:t>
            </m:r>
          </m:sub>
        </m:sSub>
      </m:oMath>
      <w:r w:rsidRPr="00CB0709">
        <w:rPr>
          <w:rFonts w:ascii="Times New Roman" w:hAnsi="Times New Roman" w:cs="Times New Roman"/>
          <w:sz w:val="24"/>
          <w:szCs w:val="24"/>
        </w:rPr>
        <w:t xml:space="preserve"> l'espacement entre les deux </w:t>
      </w:r>
      <w:r w:rsidR="006E4864">
        <w:rPr>
          <w:rFonts w:ascii="Times New Roman" w:hAnsi="Times New Roman" w:cs="Times New Roman"/>
          <w:sz w:val="24"/>
          <w:szCs w:val="24"/>
        </w:rPr>
        <w:t xml:space="preserve">éléments centraux, </w:t>
      </w:r>
      <w:r w:rsidR="000F2C40">
        <w:rPr>
          <w:rFonts w:ascii="Times New Roman" w:hAnsi="Times New Roman" w:cs="Times New Roman"/>
          <w:sz w:val="24"/>
          <w:szCs w:val="24"/>
        </w:rPr>
        <w:t>aussi</w:t>
      </w:r>
      <w:r w:rsidR="00C6782A">
        <w:rPr>
          <w:rFonts w:ascii="Times New Roman" w:hAnsi="Times New Roman" w:cs="Times New Roman"/>
          <w:sz w:val="24"/>
          <w:szCs w:val="24"/>
        </w:rPr>
        <w:t xml:space="preserve"> </w:t>
      </w:r>
      <w:r w:rsidR="006E4864">
        <w:rPr>
          <w:rFonts w:ascii="Times New Roman" w:hAnsi="Times New Roman" w:cs="Times New Roman"/>
          <w:sz w:val="24"/>
          <w:szCs w:val="24"/>
        </w:rPr>
        <w:t xml:space="preserve">le </w:t>
      </w:r>
      <m:oMath>
        <m:sSub>
          <m:sSubPr>
            <m:ctrlPr>
              <w:rPr>
                <w:rFonts w:ascii="Cambria Math" w:hAnsi="Cambria Math" w:cs="Times New Roman"/>
                <w:i/>
                <w:sz w:val="24"/>
                <w:szCs w:val="24"/>
              </w:rPr>
            </m:ctrlPr>
          </m:sSubPr>
          <m:e>
            <m:r>
              <w:rPr>
                <w:rFonts w:ascii="Cambria Math" w:hAnsi="Cambria Math" w:cs="Times New Roman"/>
                <w:sz w:val="24"/>
                <w:szCs w:val="24"/>
              </w:rPr>
              <m:t>d</m:t>
            </m:r>
          </m:e>
          <m:sub>
            <m:r>
              <w:rPr>
                <w:rFonts w:ascii="Cambria Math" w:hAnsi="Cambria Math" w:cs="Times New Roman"/>
                <w:sz w:val="24"/>
                <w:szCs w:val="24"/>
              </w:rPr>
              <m:t xml:space="preserve">m </m:t>
            </m:r>
          </m:sub>
        </m:sSub>
        <m:r>
          <w:rPr>
            <w:rFonts w:ascii="Cambria Math" w:hAnsi="Cambria Math" w:cs="Times New Roman"/>
            <w:sz w:val="24"/>
            <w:szCs w:val="24"/>
          </w:rPr>
          <m:t>est</m:t>
        </m:r>
      </m:oMath>
      <w:r w:rsidR="006E4864">
        <w:rPr>
          <w:rFonts w:ascii="Times New Roman" w:hAnsi="Times New Roman" w:cs="Times New Roman"/>
          <w:sz w:val="24"/>
          <w:szCs w:val="24"/>
        </w:rPr>
        <w:t xml:space="preserve"> l'espacement entre le m</w:t>
      </w:r>
      <w:r w:rsidR="000F2C40">
        <w:rPr>
          <w:rFonts w:ascii="Times New Roman" w:hAnsi="Times New Roman" w:cs="Times New Roman"/>
          <w:sz w:val="24"/>
          <w:szCs w:val="24"/>
        </w:rPr>
        <w:t>ième élément</w:t>
      </w:r>
      <w:r w:rsidR="006E4864">
        <w:rPr>
          <w:rFonts w:ascii="Times New Roman" w:hAnsi="Times New Roman" w:cs="Times New Roman"/>
          <w:sz w:val="24"/>
          <w:szCs w:val="24"/>
        </w:rPr>
        <w:t xml:space="preserve"> et </w:t>
      </w:r>
      <w:r w:rsidR="00982334">
        <w:rPr>
          <w:rFonts w:ascii="Times New Roman" w:hAnsi="Times New Roman" w:cs="Times New Roman"/>
          <w:sz w:val="24"/>
          <w:szCs w:val="24"/>
        </w:rPr>
        <w:t>le (m-1</w:t>
      </w:r>
      <w:r w:rsidR="00982334" w:rsidRPr="00CB0709">
        <w:rPr>
          <w:rFonts w:ascii="Times New Roman" w:hAnsi="Times New Roman" w:cs="Times New Roman"/>
          <w:sz w:val="24"/>
          <w:szCs w:val="24"/>
        </w:rPr>
        <w:t>)</w:t>
      </w:r>
      <w:r w:rsidR="00982334">
        <w:rPr>
          <w:rFonts w:ascii="Times New Roman" w:hAnsi="Times New Roman" w:cs="Times New Roman"/>
          <w:sz w:val="24"/>
          <w:szCs w:val="24"/>
        </w:rPr>
        <w:t>ième</w:t>
      </w:r>
      <w:r w:rsidR="00982334" w:rsidRPr="00CB0709">
        <w:rPr>
          <w:rFonts w:ascii="Times New Roman" w:hAnsi="Times New Roman" w:cs="Times New Roman"/>
          <w:sz w:val="24"/>
          <w:szCs w:val="24"/>
        </w:rPr>
        <w:t xml:space="preserve"> élément</w:t>
      </w:r>
      <w:r w:rsidRPr="00CB0709">
        <w:rPr>
          <w:rFonts w:ascii="Times New Roman" w:hAnsi="Times New Roman" w:cs="Times New Roman"/>
          <w:sz w:val="24"/>
          <w:szCs w:val="24"/>
        </w:rPr>
        <w:t xml:space="preserve">, comme montré dans </w:t>
      </w:r>
      <w:r w:rsidR="000F2C40">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fig</w:t>
      </w:r>
      <w:r w:rsidR="00EA79E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F92E03" w:rsidRPr="00B52FB7">
        <w:rPr>
          <w:rFonts w:ascii="Times New Roman" w:hAnsi="Times New Roman" w:cs="Times New Roman"/>
          <w:sz w:val="24"/>
          <w:szCs w:val="24"/>
        </w:rPr>
        <w:t>III. 3</w:t>
      </w:r>
      <w:r w:rsidRPr="00CB0709">
        <w:rPr>
          <w:rFonts w:ascii="Times New Roman" w:hAnsi="Times New Roman" w:cs="Times New Roman"/>
          <w:sz w:val="24"/>
          <w:szCs w:val="24"/>
        </w:rPr>
        <w:t>.</w:t>
      </w:r>
      <w:r w:rsidRPr="00CB0709">
        <w:rPr>
          <w:rFonts w:ascii="Times New Roman" w:hAnsi="Times New Roman" w:cs="Times New Roman"/>
          <w:vanish/>
          <w:color w:val="000080"/>
          <w:sz w:val="24"/>
          <w:szCs w:val="24"/>
        </w:rPr>
        <w:t>¶</w:t>
      </w:r>
      <w:r w:rsidR="006E4864">
        <w:rPr>
          <w:rFonts w:ascii="Times New Roman" w:hAnsi="Times New Roman" w:cs="Times New Roman"/>
          <w:sz w:val="24"/>
          <w:szCs w:val="24"/>
        </w:rPr>
        <w:t xml:space="preserve">   </w:t>
      </w:r>
      <m:oMath>
        <m:r>
          <w:rPr>
            <w:rFonts w:ascii="Cambria Math" w:hAnsi="Cambria Math" w:cs="Times New Roman"/>
            <w:sz w:val="24"/>
            <w:szCs w:val="24"/>
          </w:rPr>
          <m:t>k = 2π / λ</m:t>
        </m:r>
      </m:oMath>
      <w:r w:rsidRPr="00CB0709">
        <w:rPr>
          <w:rFonts w:ascii="Times New Roman" w:hAnsi="Times New Roman" w:cs="Times New Roman"/>
          <w:sz w:val="24"/>
          <w:szCs w:val="24"/>
        </w:rPr>
        <w:t xml:space="preserve"> es</w:t>
      </w:r>
      <w:r w:rsidR="009F4F29">
        <w:rPr>
          <w:rFonts w:ascii="Times New Roman" w:hAnsi="Times New Roman" w:cs="Times New Roman"/>
          <w:sz w:val="24"/>
          <w:szCs w:val="24"/>
        </w:rPr>
        <w:t>t le nombre d’onde</w:t>
      </w:r>
      <w:r w:rsidRPr="00CB0709">
        <w:rPr>
          <w:rFonts w:ascii="Times New Roman" w:hAnsi="Times New Roman" w:cs="Times New Roman"/>
          <w:sz w:val="24"/>
          <w:szCs w:val="24"/>
        </w:rPr>
        <w:t xml:space="preserve">, où le </w:t>
      </w:r>
      <m:oMath>
        <m:r>
          <w:rPr>
            <w:rFonts w:ascii="Cambria Math" w:hAnsi="Cambria Math" w:cs="Times New Roman"/>
            <w:sz w:val="24"/>
            <w:szCs w:val="24"/>
          </w:rPr>
          <m:t>λ</m:t>
        </m:r>
      </m:oMath>
      <w:r w:rsidRPr="00CB0709">
        <w:rPr>
          <w:rFonts w:ascii="Times New Roman" w:hAnsi="Times New Roman" w:cs="Times New Roman"/>
          <w:sz w:val="24"/>
          <w:szCs w:val="24"/>
        </w:rPr>
        <w:t xml:space="preserve"> es</w:t>
      </w:r>
      <w:r>
        <w:rPr>
          <w:rFonts w:ascii="Times New Roman" w:hAnsi="Times New Roman" w:cs="Times New Roman"/>
          <w:sz w:val="24"/>
          <w:szCs w:val="24"/>
        </w:rPr>
        <w:t xml:space="preserve">t la longueur d'onde de </w:t>
      </w:r>
      <w:r w:rsidR="000F2C40">
        <w:rPr>
          <w:rFonts w:ascii="Times New Roman" w:hAnsi="Times New Roman" w:cs="Times New Roman"/>
          <w:sz w:val="24"/>
          <w:szCs w:val="24"/>
        </w:rPr>
        <w:t>la fréquence opérationnelle</w:t>
      </w:r>
      <w:r w:rsidRPr="00CB0709">
        <w:rPr>
          <w:rFonts w:ascii="Times New Roman" w:hAnsi="Times New Roman" w:cs="Times New Roman"/>
          <w:sz w:val="24"/>
          <w:szCs w:val="24"/>
        </w:rPr>
        <w:t xml:space="preserve">, et </w:t>
      </w:r>
      <m:oMath>
        <m:r>
          <w:rPr>
            <w:rFonts w:ascii="Cambria Math" w:hAnsi="Cambria Math" w:cs="Times New Roman"/>
            <w:sz w:val="24"/>
            <w:szCs w:val="24"/>
          </w:rPr>
          <m:t>φ</m:t>
        </m:r>
      </m:oMath>
      <w:r w:rsidR="000F2C40">
        <w:rPr>
          <w:rFonts w:ascii="Times New Roman" w:hAnsi="Times New Roman" w:cs="Times New Roman"/>
          <w:sz w:val="24"/>
          <w:szCs w:val="24"/>
        </w:rPr>
        <w:t xml:space="preserve"> est l'angle d’incidence </w:t>
      </w:r>
      <w:r w:rsidRPr="00CB0709">
        <w:rPr>
          <w:rFonts w:ascii="Times New Roman" w:hAnsi="Times New Roman" w:cs="Times New Roman"/>
          <w:sz w:val="24"/>
          <w:szCs w:val="24"/>
        </w:rPr>
        <w:t>d'antenne</w:t>
      </w:r>
      <w:r w:rsidR="000F2C40">
        <w:rPr>
          <w:rFonts w:ascii="Times New Roman" w:hAnsi="Times New Roman" w:cs="Times New Roman"/>
          <w:sz w:val="24"/>
          <w:szCs w:val="24"/>
        </w:rPr>
        <w:t>s</w:t>
      </w:r>
      <w:r w:rsidRPr="00CB0709">
        <w:rPr>
          <w:rFonts w:ascii="Times New Roman" w:hAnsi="Times New Roman" w:cs="Times New Roman"/>
          <w:sz w:val="24"/>
          <w:szCs w:val="24"/>
        </w:rPr>
        <w:t>.</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 xml:space="preserve">Les espacements sont contraints pour se trouver entre </w:t>
      </w:r>
      <m:oMath>
        <m:r>
          <w:rPr>
            <w:rFonts w:ascii="Cambria Math" w:hAnsi="Cambria Math" w:cs="Times New Roman"/>
            <w:sz w:val="24"/>
            <w:szCs w:val="24"/>
          </w:rPr>
          <m:t>0.25 λ</m:t>
        </m:r>
      </m:oMath>
      <w:r w:rsidRPr="00CB0709">
        <w:rPr>
          <w:rFonts w:ascii="Times New Roman" w:hAnsi="Times New Roman" w:cs="Times New Roman"/>
          <w:sz w:val="24"/>
          <w:szCs w:val="24"/>
        </w:rPr>
        <w:t xml:space="preserve"> </w:t>
      </w:r>
      <w:r w:rsidR="00F92E03" w:rsidRPr="00CB0709">
        <w:rPr>
          <w:rFonts w:ascii="Times New Roman" w:hAnsi="Times New Roman" w:cs="Times New Roman"/>
          <w:sz w:val="24"/>
          <w:szCs w:val="24"/>
        </w:rPr>
        <w:t>et</w:t>
      </w:r>
      <m:oMath>
        <m:r>
          <w:rPr>
            <w:rFonts w:ascii="Cambria Math" w:hAnsi="Cambria Math" w:cs="Times New Roman"/>
            <w:sz w:val="24"/>
            <w:szCs w:val="24"/>
          </w:rPr>
          <m:t>1 λ</m:t>
        </m:r>
      </m:oMath>
      <w:r w:rsidR="000F2C40">
        <w:rPr>
          <w:rFonts w:ascii="Times New Roman" w:hAnsi="Times New Roman" w:cs="Times New Roman"/>
          <w:sz w:val="24"/>
          <w:szCs w:val="24"/>
        </w:rPr>
        <w:t xml:space="preserve"> afin d’éviter le couplage mutuel d’un coté et d’autre pour éviter </w:t>
      </w:r>
      <w:r w:rsidR="006A2D7B">
        <w:rPr>
          <w:rFonts w:ascii="Times New Roman" w:hAnsi="Times New Roman" w:cs="Times New Roman"/>
          <w:sz w:val="24"/>
          <w:szCs w:val="24"/>
        </w:rPr>
        <w:t>l’apparition</w:t>
      </w:r>
      <w:r w:rsidR="000F2C40">
        <w:rPr>
          <w:rFonts w:ascii="Times New Roman" w:hAnsi="Times New Roman" w:cs="Times New Roman"/>
          <w:sz w:val="24"/>
          <w:szCs w:val="24"/>
        </w:rPr>
        <w:t xml:space="preserve"> des lobes arrières.</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Tous les éléments sont excités, uniformément.</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 </w:t>
      </w:r>
      <w:r w:rsidRPr="00CB0709">
        <w:rPr>
          <w:rFonts w:ascii="Times New Roman" w:hAnsi="Times New Roman" w:cs="Times New Roman"/>
          <w:sz w:val="24"/>
          <w:szCs w:val="24"/>
        </w:rPr>
        <w:t xml:space="preserve">Le </w:t>
      </w:r>
      <w:r w:rsidR="009F4F29">
        <w:rPr>
          <w:rFonts w:ascii="Times New Roman" w:hAnsi="Times New Roman" w:cs="Times New Roman"/>
          <w:sz w:val="24"/>
          <w:szCs w:val="24"/>
        </w:rPr>
        <w:t>diagramme</w:t>
      </w:r>
      <w:r w:rsidRPr="00CB0709">
        <w:rPr>
          <w:rFonts w:ascii="Times New Roman" w:hAnsi="Times New Roman" w:cs="Times New Roman"/>
          <w:sz w:val="24"/>
          <w:szCs w:val="24"/>
        </w:rPr>
        <w:t xml:space="preserve"> d'antenne résultant de l'espacement uniforme est montré dans </w:t>
      </w:r>
      <w:r w:rsidR="00D14775">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fig</w:t>
      </w:r>
      <w:r w:rsidR="00EA79E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2B069D" w:rsidRPr="002B069D">
        <w:rPr>
          <w:rFonts w:ascii="Times New Roman" w:hAnsi="Times New Roman" w:cs="Times New Roman"/>
          <w:sz w:val="24"/>
          <w:szCs w:val="24"/>
        </w:rPr>
        <w:t>III.</w:t>
      </w:r>
      <w:r w:rsidR="00F92E03" w:rsidRPr="002B069D">
        <w:rPr>
          <w:rFonts w:ascii="Times New Roman" w:hAnsi="Times New Roman" w:cs="Times New Roman"/>
          <w:sz w:val="24"/>
          <w:szCs w:val="24"/>
        </w:rPr>
        <w:t>4</w:t>
      </w:r>
      <w:r w:rsidR="006A2D7B">
        <w:rPr>
          <w:rFonts w:ascii="Times New Roman" w:hAnsi="Times New Roman" w:cs="Times New Roman"/>
          <w:sz w:val="24"/>
          <w:szCs w:val="24"/>
        </w:rPr>
        <w:t xml:space="preserve">. </w:t>
      </w:r>
      <w:r w:rsidR="00A4112B">
        <w:rPr>
          <w:rFonts w:ascii="Times New Roman" w:hAnsi="Times New Roman" w:cs="Times New Roman"/>
          <w:sz w:val="24"/>
          <w:szCs w:val="24"/>
        </w:rPr>
        <w:t>On</w:t>
      </w:r>
      <w:r w:rsidR="006A2D7B">
        <w:rPr>
          <w:rFonts w:ascii="Times New Roman" w:hAnsi="Times New Roman" w:cs="Times New Roman"/>
          <w:sz w:val="24"/>
          <w:szCs w:val="24"/>
        </w:rPr>
        <w:t xml:space="preserve"> n</w:t>
      </w:r>
      <w:r w:rsidRPr="002B069D">
        <w:rPr>
          <w:rFonts w:ascii="Times New Roman" w:hAnsi="Times New Roman" w:cs="Times New Roman"/>
          <w:vanish/>
          <w:color w:val="000080"/>
          <w:sz w:val="24"/>
          <w:szCs w:val="24"/>
        </w:rPr>
        <w:t>¶</w:t>
      </w:r>
      <w:r w:rsidRPr="00CB0709">
        <w:rPr>
          <w:rFonts w:ascii="Times New Roman" w:hAnsi="Times New Roman" w:cs="Times New Roman"/>
          <w:sz w:val="24"/>
          <w:szCs w:val="24"/>
        </w:rPr>
        <w:t>ot</w:t>
      </w:r>
      <w:r w:rsidR="006A2D7B">
        <w:rPr>
          <w:rFonts w:ascii="Times New Roman" w:hAnsi="Times New Roman" w:cs="Times New Roman"/>
          <w:sz w:val="24"/>
          <w:szCs w:val="24"/>
        </w:rPr>
        <w:t>e</w:t>
      </w:r>
      <w:r>
        <w:rPr>
          <w:rFonts w:ascii="Times New Roman" w:hAnsi="Times New Roman" w:cs="Times New Roman"/>
          <w:sz w:val="24"/>
          <w:szCs w:val="24"/>
        </w:rPr>
        <w:t xml:space="preserve"> que le  </w:t>
      </w:r>
      <w:r w:rsidRPr="00CB0709">
        <w:rPr>
          <w:rFonts w:ascii="Times New Roman" w:hAnsi="Times New Roman" w:cs="Times New Roman"/>
          <w:sz w:val="24"/>
          <w:szCs w:val="24"/>
        </w:rPr>
        <w:t xml:space="preserve"> </w:t>
      </w:r>
      <w:r w:rsidRPr="008C1C25">
        <w:rPr>
          <w:rFonts w:ascii="Times New Roman" w:hAnsi="Times New Roman" w:cs="Times New Roman"/>
          <w:sz w:val="24"/>
          <w:szCs w:val="24"/>
        </w:rPr>
        <w:t>niveau des lobes</w:t>
      </w:r>
      <w:r w:rsidRPr="00B24587">
        <w:rPr>
          <w:rFonts w:ascii="Times New Roman" w:hAnsi="Times New Roman" w:cs="Times New Roman"/>
          <w:sz w:val="24"/>
          <w:szCs w:val="24"/>
        </w:rPr>
        <w:t xml:space="preserve"> </w:t>
      </w:r>
      <w:r w:rsidR="006A2D7B">
        <w:rPr>
          <w:rFonts w:ascii="Times New Roman" w:hAnsi="Times New Roman" w:cs="Times New Roman"/>
          <w:sz w:val="24"/>
          <w:szCs w:val="24"/>
        </w:rPr>
        <w:t xml:space="preserve">secondaire </w:t>
      </w:r>
      <w:r>
        <w:rPr>
          <w:rFonts w:ascii="Times New Roman" w:hAnsi="Times New Roman" w:cs="Times New Roman"/>
          <w:sz w:val="24"/>
          <w:szCs w:val="24"/>
        </w:rPr>
        <w:t xml:space="preserve">est </w:t>
      </w:r>
      <w:r w:rsidR="006A2D7B">
        <w:rPr>
          <w:rFonts w:ascii="Times New Roman" w:hAnsi="Times New Roman" w:cs="Times New Roman"/>
          <w:sz w:val="24"/>
          <w:szCs w:val="24"/>
        </w:rPr>
        <w:t>atteint</w:t>
      </w:r>
      <w:r>
        <w:rPr>
          <w:rFonts w:ascii="Times New Roman" w:hAnsi="Times New Roman" w:cs="Times New Roman"/>
          <w:sz w:val="24"/>
          <w:szCs w:val="24"/>
        </w:rPr>
        <w:t xml:space="preserve"> </w:t>
      </w:r>
      <w:r w:rsidRPr="00CB0709">
        <w:rPr>
          <w:rFonts w:ascii="Times New Roman" w:hAnsi="Times New Roman" w:cs="Times New Roman"/>
          <w:sz w:val="24"/>
          <w:szCs w:val="24"/>
        </w:rPr>
        <w:t>-13.266</w:t>
      </w:r>
      <w:r>
        <w:rPr>
          <w:rFonts w:ascii="Times New Roman" w:hAnsi="Times New Roman" w:cs="Times New Roman"/>
          <w:sz w:val="24"/>
          <w:szCs w:val="24"/>
        </w:rPr>
        <w:t xml:space="preserve"> dB</w:t>
      </w:r>
      <w:r w:rsidRPr="00CB0709">
        <w:rPr>
          <w:rFonts w:ascii="Times New Roman" w:hAnsi="Times New Roman" w:cs="Times New Roman"/>
          <w:sz w:val="24"/>
          <w:szCs w:val="24"/>
        </w:rPr>
        <w:t>.</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Un </w:t>
      </w:r>
      <w:r w:rsidR="006A2D7B">
        <w:rPr>
          <w:rFonts w:ascii="Times New Roman" w:hAnsi="Times New Roman" w:cs="Times New Roman"/>
          <w:sz w:val="24"/>
          <w:szCs w:val="24"/>
        </w:rPr>
        <w:t xml:space="preserve">autre </w:t>
      </w:r>
      <w:r>
        <w:rPr>
          <w:rFonts w:ascii="Times New Roman" w:hAnsi="Times New Roman" w:cs="Times New Roman"/>
          <w:sz w:val="24"/>
          <w:szCs w:val="24"/>
        </w:rPr>
        <w:t xml:space="preserve">exemple </w:t>
      </w:r>
      <w:r w:rsidR="00B52FB7">
        <w:rPr>
          <w:rFonts w:ascii="Times New Roman" w:hAnsi="Times New Roman" w:cs="Times New Roman"/>
          <w:sz w:val="24"/>
          <w:szCs w:val="24"/>
        </w:rPr>
        <w:t xml:space="preserve"> </w:t>
      </w:r>
      <w:r w:rsidR="006A2D7B">
        <w:rPr>
          <w:rFonts w:ascii="Times New Roman" w:hAnsi="Times New Roman" w:cs="Times New Roman"/>
          <w:sz w:val="24"/>
          <w:szCs w:val="24"/>
        </w:rPr>
        <w:t>pour un</w:t>
      </w:r>
      <w:r>
        <w:rPr>
          <w:rFonts w:ascii="Times New Roman" w:hAnsi="Times New Roman" w:cs="Times New Roman"/>
          <w:sz w:val="24"/>
          <w:szCs w:val="24"/>
        </w:rPr>
        <w:t xml:space="preserve"> réseau</w:t>
      </w:r>
      <w:r w:rsidRPr="00CB0709">
        <w:rPr>
          <w:rFonts w:ascii="Times New Roman" w:hAnsi="Times New Roman" w:cs="Times New Roman"/>
          <w:sz w:val="24"/>
          <w:szCs w:val="24"/>
        </w:rPr>
        <w:t xml:space="preserve"> avec des espacements non-uniformes est montré dans</w:t>
      </w:r>
      <w:r>
        <w:rPr>
          <w:rFonts w:ascii="Times New Roman" w:hAnsi="Times New Roman" w:cs="Times New Roman"/>
          <w:sz w:val="24"/>
          <w:szCs w:val="24"/>
        </w:rPr>
        <w:t xml:space="preserve"> </w:t>
      </w:r>
      <w:r w:rsidR="002B069D">
        <w:rPr>
          <w:rFonts w:ascii="Times New Roman" w:hAnsi="Times New Roman" w:cs="Times New Roman"/>
          <w:sz w:val="24"/>
          <w:szCs w:val="24"/>
        </w:rPr>
        <w:t>la</w:t>
      </w:r>
      <w:r>
        <w:rPr>
          <w:rFonts w:ascii="Times New Roman" w:hAnsi="Times New Roman" w:cs="Times New Roman"/>
          <w:sz w:val="24"/>
          <w:szCs w:val="24"/>
        </w:rPr>
        <w:t xml:space="preserve"> </w:t>
      </w:r>
      <w:r w:rsidRPr="00CB0709">
        <w:rPr>
          <w:rFonts w:ascii="Times New Roman" w:hAnsi="Times New Roman" w:cs="Times New Roman"/>
          <w:sz w:val="24"/>
          <w:szCs w:val="24"/>
        </w:rPr>
        <w:t xml:space="preserve"> fig</w:t>
      </w:r>
      <w:r w:rsidR="002B069D">
        <w:rPr>
          <w:rFonts w:ascii="Times New Roman" w:hAnsi="Times New Roman" w:cs="Times New Roman"/>
          <w:sz w:val="24"/>
          <w:szCs w:val="24"/>
        </w:rPr>
        <w:t>ure</w:t>
      </w:r>
      <w:r w:rsidRPr="00CB0709">
        <w:rPr>
          <w:rFonts w:ascii="Times New Roman" w:hAnsi="Times New Roman" w:cs="Times New Roman"/>
          <w:sz w:val="24"/>
          <w:szCs w:val="24"/>
        </w:rPr>
        <w:t xml:space="preserve"> </w:t>
      </w:r>
      <w:r w:rsidR="002B069D" w:rsidRPr="002B069D">
        <w:rPr>
          <w:rFonts w:ascii="Times New Roman" w:hAnsi="Times New Roman" w:cs="Times New Roman"/>
          <w:sz w:val="24"/>
          <w:szCs w:val="24"/>
        </w:rPr>
        <w:t>III.</w:t>
      </w:r>
      <w:r w:rsidR="00F92E03" w:rsidRPr="002B069D">
        <w:rPr>
          <w:rFonts w:ascii="Times New Roman" w:hAnsi="Times New Roman" w:cs="Times New Roman"/>
          <w:sz w:val="24"/>
          <w:szCs w:val="24"/>
        </w:rPr>
        <w:t>5.</w:t>
      </w:r>
      <w:r w:rsidR="00F92E03">
        <w:rPr>
          <w:rFonts w:ascii="Times New Roman" w:hAnsi="Times New Roman" w:cs="Times New Roman"/>
          <w:b/>
          <w:sz w:val="24"/>
          <w:szCs w:val="24"/>
        </w:rPr>
        <w:t> </w:t>
      </w:r>
    </w:p>
    <w:p w:rsidR="00EB7E8C" w:rsidRDefault="00EB7E8C" w:rsidP="001D77EB">
      <w:pPr>
        <w:autoSpaceDE w:val="0"/>
        <w:autoSpaceDN w:val="0"/>
        <w:adjustRightInd w:val="0"/>
        <w:spacing w:before="120" w:after="120" w:line="360" w:lineRule="auto"/>
        <w:jc w:val="both"/>
        <w:rPr>
          <w:rFonts w:ascii="Times New Roman" w:hAnsi="Times New Roman" w:cs="Times New Roman"/>
          <w:sz w:val="24"/>
          <w:szCs w:val="24"/>
        </w:rPr>
      </w:pPr>
      <w:r w:rsidRPr="00CB0709">
        <w:rPr>
          <w:rFonts w:ascii="Times New Roman" w:hAnsi="Times New Roman" w:cs="Times New Roman"/>
          <w:vanish/>
          <w:color w:val="000080"/>
          <w:sz w:val="24"/>
          <w:szCs w:val="24"/>
        </w:rPr>
        <w:t>¶</w:t>
      </w:r>
      <w:r w:rsidR="0074406D">
        <w:rPr>
          <w:rFonts w:ascii="Times New Roman" w:hAnsi="Times New Roman" w:cs="Times New Roman"/>
          <w:vanish/>
          <w:color w:val="000080"/>
          <w:sz w:val="24"/>
          <w:szCs w:val="24"/>
        </w:rPr>
        <w:t>parp</w:t>
      </w:r>
      <w:r w:rsidRPr="00CB0709">
        <w:rPr>
          <w:rFonts w:ascii="Times New Roman" w:hAnsi="Times New Roman" w:cs="Times New Roman"/>
          <w:sz w:val="24"/>
          <w:szCs w:val="24"/>
        </w:rPr>
        <w:t xml:space="preserve"> </w:t>
      </w:r>
      <w:r w:rsidR="00B52FB7">
        <w:rPr>
          <w:rFonts w:ascii="Times New Roman" w:hAnsi="Times New Roman" w:cs="Times New Roman"/>
          <w:sz w:val="24"/>
          <w:szCs w:val="24"/>
        </w:rPr>
        <w:t>Par</w:t>
      </w:r>
      <w:r w:rsidR="0074406D">
        <w:rPr>
          <w:rFonts w:ascii="Times New Roman" w:hAnsi="Times New Roman" w:cs="Times New Roman"/>
          <w:sz w:val="24"/>
          <w:szCs w:val="24"/>
        </w:rPr>
        <w:t xml:space="preserve"> </w:t>
      </w:r>
      <w:r w:rsidRPr="00CB0709">
        <w:rPr>
          <w:rFonts w:ascii="Times New Roman" w:hAnsi="Times New Roman" w:cs="Times New Roman"/>
          <w:sz w:val="24"/>
          <w:szCs w:val="24"/>
        </w:rPr>
        <w:t xml:space="preserve">exemple d'un modèle optimisé de </w:t>
      </w:r>
      <w:r>
        <w:rPr>
          <w:rFonts w:ascii="Times New Roman" w:hAnsi="Times New Roman" w:cs="Times New Roman"/>
          <w:sz w:val="24"/>
          <w:szCs w:val="24"/>
        </w:rPr>
        <w:t>réseau</w:t>
      </w:r>
      <w:r w:rsidRPr="00CB0709">
        <w:rPr>
          <w:rFonts w:ascii="Times New Roman" w:hAnsi="Times New Roman" w:cs="Times New Roman"/>
          <w:sz w:val="24"/>
          <w:szCs w:val="24"/>
        </w:rPr>
        <w:t xml:space="preserve"> employant </w:t>
      </w:r>
      <w:r>
        <w:rPr>
          <w:rFonts w:ascii="Times New Roman" w:hAnsi="Times New Roman" w:cs="Times New Roman"/>
          <w:sz w:val="24"/>
          <w:szCs w:val="24"/>
        </w:rPr>
        <w:t>MMH</w:t>
      </w:r>
      <w:r w:rsidRPr="00CB0709">
        <w:rPr>
          <w:rFonts w:ascii="Times New Roman" w:hAnsi="Times New Roman" w:cs="Times New Roman"/>
          <w:sz w:val="24"/>
          <w:szCs w:val="24"/>
        </w:rPr>
        <w:t xml:space="preserve"> est montré dans</w:t>
      </w:r>
      <w:r>
        <w:rPr>
          <w:rFonts w:ascii="Times New Roman" w:hAnsi="Times New Roman" w:cs="Times New Roman"/>
          <w:sz w:val="24"/>
          <w:szCs w:val="24"/>
        </w:rPr>
        <w:t xml:space="preserve"> une</w:t>
      </w:r>
      <w:r w:rsidRPr="00CB0709">
        <w:rPr>
          <w:rFonts w:ascii="Times New Roman" w:hAnsi="Times New Roman" w:cs="Times New Roman"/>
          <w:sz w:val="24"/>
          <w:szCs w:val="24"/>
        </w:rPr>
        <w:t xml:space="preserve"> fig</w:t>
      </w:r>
      <w:r w:rsidR="00B52FB7">
        <w:rPr>
          <w:rFonts w:ascii="Times New Roman" w:hAnsi="Times New Roman" w:cs="Times New Roman"/>
          <w:sz w:val="24"/>
          <w:szCs w:val="24"/>
        </w:rPr>
        <w:t>ure</w:t>
      </w:r>
      <w:r w:rsidRPr="00CB0709">
        <w:rPr>
          <w:rFonts w:ascii="Times New Roman" w:hAnsi="Times New Roman" w:cs="Times New Roman"/>
          <w:sz w:val="24"/>
          <w:szCs w:val="24"/>
        </w:rPr>
        <w:t xml:space="preserve">. </w:t>
      </w:r>
      <w:r w:rsidR="00F92E03" w:rsidRPr="00B52FB7">
        <w:rPr>
          <w:rFonts w:ascii="Times New Roman" w:hAnsi="Times New Roman" w:cs="Times New Roman"/>
          <w:sz w:val="24"/>
          <w:szCs w:val="24"/>
        </w:rPr>
        <w:t>III. 6</w:t>
      </w:r>
      <w:r w:rsidR="00F92E03">
        <w:rPr>
          <w:rFonts w:ascii="Times New Roman" w:hAnsi="Times New Roman" w:cs="Times New Roman"/>
          <w:b/>
          <w:sz w:val="24"/>
          <w:szCs w:val="24"/>
        </w:rPr>
        <w:t xml:space="preserve">. </w:t>
      </w:r>
      <w:r w:rsidRPr="00CB0709">
        <w:rPr>
          <w:rFonts w:ascii="Times New Roman" w:hAnsi="Times New Roman" w:cs="Times New Roman"/>
          <w:sz w:val="24"/>
          <w:szCs w:val="24"/>
        </w:rPr>
        <w:t xml:space="preserve">Les espacements </w:t>
      </w:r>
      <w:r w:rsidR="00EA79ED">
        <w:rPr>
          <w:rFonts w:ascii="Times New Roman" w:hAnsi="Times New Roman" w:cs="Times New Roman"/>
          <w:sz w:val="24"/>
          <w:szCs w:val="24"/>
        </w:rPr>
        <w:t>inter</w:t>
      </w:r>
      <w:r>
        <w:rPr>
          <w:rFonts w:ascii="Times New Roman" w:hAnsi="Times New Roman" w:cs="Times New Roman"/>
          <w:sz w:val="24"/>
          <w:szCs w:val="24"/>
        </w:rPr>
        <w:t>-élément</w:t>
      </w:r>
      <w:r w:rsidR="00EA79ED">
        <w:rPr>
          <w:rFonts w:ascii="Times New Roman" w:hAnsi="Times New Roman" w:cs="Times New Roman"/>
          <w:sz w:val="24"/>
          <w:szCs w:val="24"/>
        </w:rPr>
        <w:t>s</w:t>
      </w:r>
      <w:r>
        <w:rPr>
          <w:rFonts w:ascii="Times New Roman" w:hAnsi="Times New Roman" w:cs="Times New Roman"/>
          <w:sz w:val="24"/>
          <w:szCs w:val="24"/>
        </w:rPr>
        <w:t xml:space="preserve"> pour cette conf</w:t>
      </w:r>
      <w:r w:rsidRPr="00CB0709">
        <w:rPr>
          <w:rFonts w:ascii="Times New Roman" w:hAnsi="Times New Roman" w:cs="Times New Roman"/>
          <w:sz w:val="24"/>
          <w:szCs w:val="24"/>
        </w:rPr>
        <w:t>iguration dans les longueurs d'onde sont 0.345, 0.558, 0.341, 0.450, 0.318, 0.493, 0.501, 0.447, 0.455, 0.353, 0.638, 0.364, 0.579, 0.515, 0.568, 0.616, 0.542, 0.632, 0.712, 0.880, 0.921, 0.999, 0.999, et 0.998.</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Le niveau </w:t>
      </w:r>
      <w:r w:rsidRPr="008C1C25">
        <w:rPr>
          <w:rFonts w:ascii="Times New Roman" w:hAnsi="Times New Roman" w:cs="Times New Roman"/>
          <w:sz w:val="24"/>
          <w:szCs w:val="24"/>
        </w:rPr>
        <w:t xml:space="preserve">des lobes </w:t>
      </w:r>
      <w:r>
        <w:rPr>
          <w:rFonts w:ascii="Times New Roman" w:hAnsi="Times New Roman" w:cs="Times New Roman"/>
          <w:sz w:val="24"/>
          <w:szCs w:val="24"/>
        </w:rPr>
        <w:t xml:space="preserve">relatif maximum est de </w:t>
      </w:r>
      <w:r w:rsidRPr="00CB0709">
        <w:rPr>
          <w:rFonts w:ascii="Times New Roman" w:hAnsi="Times New Roman" w:cs="Times New Roman"/>
          <w:sz w:val="24"/>
          <w:szCs w:val="24"/>
        </w:rPr>
        <w:t xml:space="preserve"> -26.04</w:t>
      </w:r>
      <w:r>
        <w:rPr>
          <w:rFonts w:ascii="Times New Roman" w:hAnsi="Times New Roman" w:cs="Times New Roman"/>
          <w:sz w:val="24"/>
          <w:szCs w:val="24"/>
        </w:rPr>
        <w:t xml:space="preserve"> dB</w:t>
      </w:r>
      <w:r w:rsidRPr="00CB0709">
        <w:rPr>
          <w:rFonts w:ascii="Times New Roman" w:hAnsi="Times New Roman" w:cs="Times New Roman"/>
          <w:sz w:val="24"/>
          <w:szCs w:val="24"/>
        </w:rPr>
        <w:t xml:space="preserve"> que</w:t>
      </w:r>
      <w:r w:rsidR="0074406D">
        <w:rPr>
          <w:rFonts w:ascii="Times New Roman" w:hAnsi="Times New Roman" w:cs="Times New Roman"/>
          <w:sz w:val="24"/>
          <w:szCs w:val="24"/>
        </w:rPr>
        <w:t xml:space="preserve"> ce</w:t>
      </w:r>
      <w:r w:rsidRPr="00CB0709">
        <w:rPr>
          <w:rFonts w:ascii="Times New Roman" w:hAnsi="Times New Roman" w:cs="Times New Roman"/>
          <w:sz w:val="24"/>
          <w:szCs w:val="24"/>
        </w:rPr>
        <w:t xml:space="preserve"> meilleures exécutions ont été réalisées</w:t>
      </w:r>
      <w:r w:rsidR="00405588">
        <w:rPr>
          <w:rFonts w:ascii="Times New Roman" w:hAnsi="Times New Roman" w:cs="Times New Roman"/>
          <w:sz w:val="24"/>
          <w:szCs w:val="24"/>
        </w:rPr>
        <w:t>, </w:t>
      </w:r>
      <w:r w:rsidRPr="00C17263">
        <w:rPr>
          <w:rFonts w:ascii="Times New Roman" w:hAnsi="Times New Roman" w:cs="Times New Roman"/>
          <w:vanish/>
          <w:color w:val="000080"/>
          <w:sz w:val="24"/>
          <w:szCs w:val="24"/>
        </w:rPr>
        <w:t>¶</w:t>
      </w:r>
      <w:r w:rsidRPr="00C17263">
        <w:rPr>
          <w:rFonts w:ascii="Times New Roman" w:hAnsi="Times New Roman" w:cs="Times New Roman"/>
          <w:sz w:val="24"/>
          <w:szCs w:val="24"/>
        </w:rPr>
        <w:t>Haupt</w:t>
      </w:r>
      <w:r w:rsidRPr="00CB0709">
        <w:rPr>
          <w:rFonts w:ascii="Times New Roman" w:hAnsi="Times New Roman" w:cs="Times New Roman"/>
          <w:sz w:val="24"/>
          <w:szCs w:val="24"/>
        </w:rPr>
        <w:t xml:space="preserve"> a rapporté un </w:t>
      </w:r>
      <w:r>
        <w:rPr>
          <w:rFonts w:ascii="Times New Roman" w:hAnsi="Times New Roman" w:cs="Times New Roman"/>
          <w:sz w:val="24"/>
          <w:szCs w:val="24"/>
        </w:rPr>
        <w:t xml:space="preserve"> niveau </w:t>
      </w:r>
      <w:r w:rsidRPr="008C1C25">
        <w:rPr>
          <w:rFonts w:ascii="Times New Roman" w:hAnsi="Times New Roman" w:cs="Times New Roman"/>
          <w:sz w:val="24"/>
          <w:szCs w:val="24"/>
        </w:rPr>
        <w:t xml:space="preserve">des lobes </w:t>
      </w:r>
      <w:r>
        <w:rPr>
          <w:rFonts w:ascii="Times New Roman" w:hAnsi="Times New Roman" w:cs="Times New Roman"/>
          <w:sz w:val="24"/>
          <w:szCs w:val="24"/>
        </w:rPr>
        <w:t xml:space="preserve">relatif maximum est </w:t>
      </w:r>
      <w:r w:rsidRPr="00CB0709">
        <w:rPr>
          <w:rFonts w:ascii="Times New Roman" w:hAnsi="Times New Roman" w:cs="Times New Roman"/>
          <w:sz w:val="24"/>
          <w:szCs w:val="24"/>
        </w:rPr>
        <w:t>-27.2</w:t>
      </w:r>
      <w:r w:rsidR="00B52FB7">
        <w:rPr>
          <w:rFonts w:ascii="Times New Roman" w:hAnsi="Times New Roman" w:cs="Times New Roman"/>
          <w:sz w:val="24"/>
          <w:szCs w:val="24"/>
        </w:rPr>
        <w:t xml:space="preserve"> dB</w:t>
      </w:r>
      <w:r w:rsidRPr="00CB0709">
        <w:rPr>
          <w:rFonts w:ascii="Times New Roman" w:hAnsi="Times New Roman" w:cs="Times New Roman"/>
          <w:sz w:val="24"/>
          <w:szCs w:val="24"/>
        </w:rPr>
        <w:t>.</w:t>
      </w:r>
      <w:r w:rsidR="00B52FB7">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Pr>
          <w:rFonts w:ascii="Times New Roman" w:hAnsi="Times New Roman" w:cs="Times New Roman"/>
          <w:sz w:val="24"/>
          <w:szCs w:val="24"/>
        </w:rPr>
        <w:t xml:space="preserve">En d'autres </w:t>
      </w:r>
      <w:r w:rsidR="00405588">
        <w:rPr>
          <w:rFonts w:ascii="Times New Roman" w:hAnsi="Times New Roman" w:cs="Times New Roman"/>
          <w:sz w:val="24"/>
          <w:szCs w:val="24"/>
        </w:rPr>
        <w:t>expressions</w:t>
      </w:r>
      <w:r>
        <w:rPr>
          <w:rFonts w:ascii="Times New Roman" w:hAnsi="Times New Roman" w:cs="Times New Roman"/>
          <w:sz w:val="24"/>
          <w:szCs w:val="24"/>
        </w:rPr>
        <w:t xml:space="preserve">, le </w:t>
      </w:r>
      <w:r>
        <w:rPr>
          <w:rFonts w:ascii="Times New Roman" w:hAnsi="Times New Roman" w:cs="Times New Roman"/>
          <w:sz w:val="24"/>
          <w:szCs w:val="24"/>
        </w:rPr>
        <w:lastRenderedPageBreak/>
        <w:t>MMH</w:t>
      </w:r>
      <w:r w:rsidRPr="00CB0709">
        <w:rPr>
          <w:rFonts w:ascii="Times New Roman" w:hAnsi="Times New Roman" w:cs="Times New Roman"/>
          <w:sz w:val="24"/>
          <w:szCs w:val="24"/>
        </w:rPr>
        <w:t xml:space="preserve"> ne garantit pas la solution la plus optima</w:t>
      </w:r>
      <w:r>
        <w:rPr>
          <w:rFonts w:ascii="Times New Roman" w:hAnsi="Times New Roman" w:cs="Times New Roman"/>
          <w:sz w:val="24"/>
          <w:szCs w:val="24"/>
        </w:rPr>
        <w:t>l</w:t>
      </w:r>
      <w:r w:rsidRPr="00CB0709">
        <w:rPr>
          <w:rFonts w:ascii="Times New Roman" w:hAnsi="Times New Roman" w:cs="Times New Roman"/>
          <w:sz w:val="24"/>
          <w:szCs w:val="24"/>
        </w:rPr>
        <w:t xml:space="preserve"> à un problème ;</w:t>
      </w:r>
      <w:r>
        <w:rPr>
          <w:rFonts w:ascii="Times New Roman" w:hAnsi="Times New Roman" w:cs="Times New Roman"/>
          <w:sz w:val="24"/>
          <w:szCs w:val="24"/>
        </w:rPr>
        <w:t xml:space="preserve"> </w:t>
      </w:r>
      <w:r w:rsidRPr="00CB0709">
        <w:rPr>
          <w:rFonts w:ascii="Times New Roman" w:hAnsi="Times New Roman" w:cs="Times New Roman"/>
          <w:vanish/>
          <w:color w:val="000080"/>
          <w:sz w:val="24"/>
          <w:szCs w:val="24"/>
        </w:rPr>
        <w:t>¶</w:t>
      </w:r>
      <w:r w:rsidRPr="00CB0709">
        <w:rPr>
          <w:rFonts w:ascii="Times New Roman" w:hAnsi="Times New Roman" w:cs="Times New Roman"/>
          <w:sz w:val="24"/>
          <w:szCs w:val="24"/>
        </w:rPr>
        <w:t xml:space="preserve">au lieu de cela, c'est un </w:t>
      </w:r>
      <w:r w:rsidR="0046440E">
        <w:rPr>
          <w:rFonts w:ascii="Times New Roman" w:hAnsi="Times New Roman" w:cs="Times New Roman"/>
          <w:sz w:val="24"/>
          <w:szCs w:val="24"/>
        </w:rPr>
        <w:t xml:space="preserve">moyen </w:t>
      </w:r>
      <w:r w:rsidRPr="00CB0709">
        <w:rPr>
          <w:rFonts w:ascii="Times New Roman" w:hAnsi="Times New Roman" w:cs="Times New Roman"/>
          <w:sz w:val="24"/>
          <w:szCs w:val="24"/>
        </w:rPr>
        <w:t>pour fournir une bonne solution à un problème.</w:t>
      </w:r>
    </w:p>
    <w:p w:rsidR="00EB7E8C" w:rsidRPr="008C4915" w:rsidRDefault="00EB7E8C" w:rsidP="008C4915">
      <w:pPr>
        <w:autoSpaceDE w:val="0"/>
        <w:autoSpaceDN w:val="0"/>
        <w:adjustRightInd w:val="0"/>
        <w:spacing w:before="120" w:after="120" w:line="360" w:lineRule="auto"/>
        <w:jc w:val="center"/>
        <w:rPr>
          <w:rFonts w:ascii="Times New Roman" w:hAnsi="Times New Roman" w:cs="Times New Roman"/>
          <w:sz w:val="24"/>
          <w:szCs w:val="24"/>
        </w:rPr>
      </w:pPr>
      <w:r>
        <w:rPr>
          <w:rFonts w:ascii="Times New Roman" w:hAnsi="Times New Roman" w:cs="Times New Roman"/>
          <w:noProof/>
          <w:color w:val="000080"/>
          <w:sz w:val="24"/>
          <w:szCs w:val="24"/>
        </w:rPr>
        <w:drawing>
          <wp:inline distT="0" distB="0" distL="0" distR="0">
            <wp:extent cx="5972810" cy="3714750"/>
            <wp:effectExtent l="19050" t="0" r="8890" b="0"/>
            <wp:docPr id="2"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5972810" cy="3714750"/>
                    </a:xfrm>
                    <a:prstGeom prst="rect">
                      <a:avLst/>
                    </a:prstGeom>
                    <a:noFill/>
                    <a:ln w="9525">
                      <a:noFill/>
                      <a:miter lim="800000"/>
                      <a:headEnd/>
                      <a:tailEnd/>
                    </a:ln>
                  </pic:spPr>
                </pic:pic>
              </a:graphicData>
            </a:graphic>
          </wp:inline>
        </w:drawing>
      </w:r>
      <w:r w:rsidRPr="00CB0709">
        <w:rPr>
          <w:rFonts w:ascii="Times New Roman" w:hAnsi="Times New Roman" w:cs="Times New Roman"/>
          <w:vanish/>
          <w:color w:val="000080"/>
          <w:sz w:val="24"/>
          <w:szCs w:val="24"/>
        </w:rPr>
        <w:t>¶</w:t>
      </w: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00A3384C">
        <w:rPr>
          <w:rFonts w:ascii="Times New Roman" w:hAnsi="Times New Roman" w:cs="Times New Roman"/>
          <w:b/>
          <w:sz w:val="24"/>
          <w:szCs w:val="24"/>
        </w:rPr>
        <w:t>III.5 </w:t>
      </w:r>
      <w:r>
        <w:rPr>
          <w:rFonts w:ascii="Times New Roman" w:hAnsi="Times New Roman" w:cs="Times New Roman"/>
          <w:b/>
          <w:sz w:val="24"/>
          <w:szCs w:val="24"/>
        </w:rPr>
        <w:t xml:space="preserve"> </w:t>
      </w:r>
      <w:r w:rsidR="000F2CA5" w:rsidRPr="000F2CA5">
        <w:rPr>
          <w:rFonts w:ascii="Times New Roman" w:hAnsi="Times New Roman" w:cs="Times New Roman"/>
          <w:i/>
          <w:sz w:val="24"/>
          <w:szCs w:val="24"/>
        </w:rPr>
        <w:t>diagrammes</w:t>
      </w:r>
      <w:r w:rsidR="000F2CA5">
        <w:rPr>
          <w:rFonts w:ascii="Times New Roman" w:hAnsi="Times New Roman" w:cs="Times New Roman"/>
          <w:sz w:val="24"/>
          <w:szCs w:val="24"/>
        </w:rPr>
        <w:t xml:space="preserve"> </w:t>
      </w:r>
      <w:r>
        <w:rPr>
          <w:rFonts w:ascii="Times New Roman" w:hAnsi="Times New Roman" w:cs="Times New Roman"/>
          <w:i/>
          <w:sz w:val="24"/>
          <w:szCs w:val="24"/>
        </w:rPr>
        <w:t xml:space="preserve"> de rayonnement pour un réseau de 48-élément avec </w:t>
      </w:r>
      <w:r w:rsidRPr="007607EC">
        <w:rPr>
          <w:rFonts w:ascii="Times New Roman" w:hAnsi="Times New Roman" w:cs="Times New Roman"/>
          <w:i/>
          <w:sz w:val="24"/>
          <w:szCs w:val="24"/>
        </w:rPr>
        <w:t xml:space="preserve"> des espacements aléatoires.</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r w:rsidRPr="007607EC">
        <w:rPr>
          <w:rFonts w:ascii="Times New Roman" w:hAnsi="Times New Roman" w:cs="Times New Roman"/>
          <w:i/>
          <w:vanish/>
          <w:color w:val="000080"/>
          <w:sz w:val="24"/>
          <w:szCs w:val="24"/>
        </w:rPr>
        <w:t>¶</w:t>
      </w:r>
    </w:p>
    <w:p w:rsidR="0076375A" w:rsidRPr="008C4915" w:rsidRDefault="00EB7E8C" w:rsidP="008C4915">
      <w:pPr>
        <w:autoSpaceDE w:val="0"/>
        <w:autoSpaceDN w:val="0"/>
        <w:adjustRightInd w:val="0"/>
        <w:spacing w:before="120" w:after="12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6060282" cy="3177223"/>
            <wp:effectExtent l="1905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6063612" cy="3178969"/>
                    </a:xfrm>
                    <a:prstGeom prst="rect">
                      <a:avLst/>
                    </a:prstGeom>
                    <a:noFill/>
                    <a:ln w="9525">
                      <a:noFill/>
                      <a:miter lim="800000"/>
                      <a:headEnd/>
                      <a:tailEnd/>
                    </a:ln>
                  </pic:spPr>
                </pic:pic>
              </a:graphicData>
            </a:graphic>
          </wp:inline>
        </w:drawing>
      </w:r>
    </w:p>
    <w:p w:rsidR="008C4915" w:rsidRPr="00085D0D" w:rsidRDefault="00EB7E8C" w:rsidP="00085D0D">
      <w:pPr>
        <w:autoSpaceDE w:val="0"/>
        <w:autoSpaceDN w:val="0"/>
        <w:adjustRightInd w:val="0"/>
        <w:spacing w:before="120" w:after="120" w:line="240" w:lineRule="auto"/>
        <w:jc w:val="center"/>
        <w:rPr>
          <w:rFonts w:ascii="Times New Roman" w:hAnsi="Times New Roman" w:cs="Times New Roman"/>
          <w:i/>
          <w:sz w:val="24"/>
          <w:szCs w:val="24"/>
        </w:rPr>
      </w:pPr>
      <w:r w:rsidRPr="00B72C64">
        <w:rPr>
          <w:rFonts w:ascii="Times New Roman" w:hAnsi="Times New Roman" w:cs="Times New Roman"/>
          <w:b/>
          <w:sz w:val="24"/>
          <w:szCs w:val="24"/>
        </w:rPr>
        <w:t>Figure</w:t>
      </w:r>
      <w:r w:rsidRPr="00B72C64">
        <w:rPr>
          <w:rFonts w:ascii="Times New Roman" w:hAnsi="Times New Roman" w:cs="Times New Roman"/>
          <w:b/>
          <w:sz w:val="32"/>
          <w:szCs w:val="32"/>
        </w:rPr>
        <w:t xml:space="preserve"> </w:t>
      </w:r>
      <w:r w:rsidRPr="00B72C64">
        <w:rPr>
          <w:rFonts w:ascii="Times New Roman" w:hAnsi="Times New Roman" w:cs="Times New Roman"/>
          <w:b/>
          <w:sz w:val="24"/>
          <w:szCs w:val="24"/>
        </w:rPr>
        <w:t>III.</w:t>
      </w:r>
      <w:r w:rsidR="004B0435">
        <w:rPr>
          <w:rFonts w:ascii="Times New Roman" w:hAnsi="Times New Roman" w:cs="Times New Roman"/>
          <w:b/>
          <w:sz w:val="24"/>
          <w:szCs w:val="24"/>
        </w:rPr>
        <w:t>6 </w:t>
      </w:r>
      <w:r w:rsidR="000F2CA5" w:rsidRPr="000F2CA5">
        <w:rPr>
          <w:rFonts w:ascii="Times New Roman" w:hAnsi="Times New Roman" w:cs="Times New Roman"/>
          <w:sz w:val="24"/>
          <w:szCs w:val="24"/>
        </w:rPr>
        <w:t xml:space="preserve"> </w:t>
      </w:r>
      <w:r w:rsidR="000F2CA5" w:rsidRPr="000F2CA5">
        <w:rPr>
          <w:rFonts w:ascii="Times New Roman" w:hAnsi="Times New Roman" w:cs="Times New Roman"/>
          <w:i/>
          <w:sz w:val="24"/>
          <w:szCs w:val="24"/>
        </w:rPr>
        <w:t>diagrammes</w:t>
      </w:r>
      <w:r w:rsidR="000F2CA5">
        <w:rPr>
          <w:rFonts w:ascii="Times New Roman" w:hAnsi="Times New Roman" w:cs="Times New Roman"/>
          <w:sz w:val="24"/>
          <w:szCs w:val="24"/>
        </w:rPr>
        <w:t xml:space="preserve"> </w:t>
      </w:r>
      <w:r w:rsidRPr="007607EC">
        <w:rPr>
          <w:rFonts w:ascii="Times New Roman" w:hAnsi="Times New Roman" w:cs="Times New Roman"/>
          <w:i/>
          <w:sz w:val="24"/>
          <w:szCs w:val="24"/>
        </w:rPr>
        <w:t xml:space="preserve"> de rayonnement pour un réseau linéaire optimisé avec de</w:t>
      </w:r>
      <w:r w:rsidR="0077355C">
        <w:rPr>
          <w:rFonts w:ascii="Times New Roman" w:hAnsi="Times New Roman" w:cs="Times New Roman"/>
          <w:i/>
          <w:sz w:val="24"/>
          <w:szCs w:val="24"/>
        </w:rPr>
        <w:t xml:space="preserve">s </w:t>
      </w:r>
      <w:r w:rsidRPr="007607EC">
        <w:rPr>
          <w:rFonts w:ascii="Times New Roman" w:hAnsi="Times New Roman" w:cs="Times New Roman"/>
          <w:i/>
          <w:sz w:val="24"/>
          <w:szCs w:val="24"/>
        </w:rPr>
        <w:t xml:space="preserve">espacements non-uniformes. </w:t>
      </w:r>
      <w:r w:rsidRPr="007607EC">
        <w:rPr>
          <w:rFonts w:ascii="Times New Roman" w:hAnsi="Times New Roman" w:cs="Times New Roman"/>
          <w:i/>
          <w:vanish/>
          <w:color w:val="000080"/>
          <w:sz w:val="24"/>
          <w:szCs w:val="24"/>
        </w:rPr>
        <w:t>¶</w:t>
      </w:r>
      <w:r w:rsidRPr="007607EC">
        <w:rPr>
          <w:rFonts w:ascii="Times New Roman" w:hAnsi="Times New Roman" w:cs="Times New Roman"/>
          <w:i/>
          <w:sz w:val="24"/>
          <w:szCs w:val="24"/>
        </w:rPr>
        <w:t xml:space="preserve">Le parent de maximum  </w:t>
      </w:r>
      <w:r w:rsidRPr="007607EC">
        <w:rPr>
          <w:rFonts w:ascii="Times New Roman" w:hAnsi="Times New Roman" w:cs="Times New Roman"/>
          <w:i/>
          <w:vanish/>
          <w:color w:val="000080"/>
          <w:sz w:val="24"/>
          <w:szCs w:val="24"/>
        </w:rPr>
        <w:t>¶</w:t>
      </w:r>
      <w:r w:rsidRPr="007607EC">
        <w:rPr>
          <w:rFonts w:ascii="Times New Roman" w:hAnsi="Times New Roman" w:cs="Times New Roman"/>
          <w:i/>
          <w:sz w:val="24"/>
          <w:szCs w:val="24"/>
        </w:rPr>
        <w:t xml:space="preserve"> niveau des lobes secondaires est  -26.04dB.</w:t>
      </w:r>
      <w:r w:rsidR="0073140A">
        <w:rPr>
          <w:rFonts w:ascii="Times New Roman" w:hAnsi="Times New Roman" w:cs="Times New Roman"/>
          <w:i/>
          <w:sz w:val="24"/>
          <w:szCs w:val="24"/>
        </w:rPr>
        <w:t xml:space="preserve"> [15</w:t>
      </w:r>
      <w:r w:rsidR="00B52FB7">
        <w:rPr>
          <w:rFonts w:ascii="Times New Roman" w:hAnsi="Times New Roman" w:cs="Times New Roman"/>
          <w:i/>
          <w:sz w:val="24"/>
          <w:szCs w:val="24"/>
        </w:rPr>
        <w:t>]</w:t>
      </w:r>
    </w:p>
    <w:p w:rsidR="000C2EF9" w:rsidRPr="00A12ECD" w:rsidRDefault="009E3B42" w:rsidP="001D77EB">
      <w:pPr>
        <w:autoSpaceDE w:val="0"/>
        <w:autoSpaceDN w:val="0"/>
        <w:adjustRightInd w:val="0"/>
        <w:spacing w:before="120" w:after="120" w:line="240" w:lineRule="auto"/>
        <w:rPr>
          <w:rFonts w:ascii="Times New Roman" w:hAnsi="Times New Roman" w:cs="Times New Roman"/>
          <w:i/>
          <w:sz w:val="24"/>
          <w:szCs w:val="24"/>
        </w:rPr>
      </w:pPr>
      <w:r>
        <w:rPr>
          <w:rFonts w:asciiTheme="majorBidi" w:hAnsiTheme="majorBidi" w:cstheme="majorBidi"/>
          <w:sz w:val="24"/>
          <w:szCs w:val="24"/>
        </w:rPr>
        <w:lastRenderedPageBreak/>
        <w:t xml:space="preserve">III.4 </w:t>
      </w:r>
      <w:r w:rsidRPr="006A2D7B">
        <w:rPr>
          <w:rFonts w:ascii="Times New Roman" w:hAnsi="Times New Roman" w:cs="Times New Roman"/>
          <w:b/>
          <w:bCs/>
          <w:sz w:val="24"/>
          <w:szCs w:val="24"/>
        </w:rPr>
        <w:t>Conclusion</w:t>
      </w:r>
      <w:r>
        <w:rPr>
          <w:rFonts w:ascii="Times New Roman" w:hAnsi="Times New Roman" w:cs="Times New Roman"/>
          <w:bCs/>
          <w:sz w:val="24"/>
          <w:szCs w:val="24"/>
        </w:rPr>
        <w:t> </w:t>
      </w:r>
      <w:r w:rsidR="000C2EF9" w:rsidRPr="00A12ECD">
        <w:rPr>
          <w:rFonts w:ascii="Times New Roman" w:hAnsi="Times New Roman" w:cs="Times New Roman"/>
          <w:i/>
          <w:sz w:val="24"/>
          <w:szCs w:val="24"/>
        </w:rPr>
        <w:t xml:space="preserve"> </w:t>
      </w:r>
    </w:p>
    <w:p w:rsidR="00EB7E8C" w:rsidRPr="006A2D7B" w:rsidRDefault="006A2D7B" w:rsidP="006A2D7B">
      <w:pPr>
        <w:spacing w:before="12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Dans ce chapitre, une brève description sur la méthode d’optimisation récente (mauvaise herbes) a été faite afin d’enrichir la bibliothèque universitaire (en français). </w:t>
      </w:r>
      <w:r w:rsidR="00A4112B">
        <w:rPr>
          <w:rFonts w:ascii="Times New Roman" w:hAnsi="Times New Roman" w:cs="Times New Roman"/>
          <w:sz w:val="24"/>
          <w:szCs w:val="24"/>
        </w:rPr>
        <w:t>Une</w:t>
      </w:r>
      <w:r>
        <w:rPr>
          <w:rFonts w:ascii="Times New Roman" w:hAnsi="Times New Roman" w:cs="Times New Roman"/>
          <w:sz w:val="24"/>
          <w:szCs w:val="24"/>
        </w:rPr>
        <w:t xml:space="preserve"> problématique est </w:t>
      </w:r>
      <w:r w:rsidR="00A4112B">
        <w:rPr>
          <w:rFonts w:ascii="Times New Roman" w:hAnsi="Times New Roman" w:cs="Times New Roman"/>
          <w:sz w:val="24"/>
          <w:szCs w:val="24"/>
        </w:rPr>
        <w:t>posée</w:t>
      </w:r>
      <w:r>
        <w:rPr>
          <w:rFonts w:ascii="Times New Roman" w:hAnsi="Times New Roman" w:cs="Times New Roman"/>
          <w:sz w:val="24"/>
          <w:szCs w:val="24"/>
        </w:rPr>
        <w:t xml:space="preserve"> afin de comprendre d’utiliser cette méthode dans la synthèse </w:t>
      </w:r>
      <w:r w:rsidR="00A4112B">
        <w:rPr>
          <w:rFonts w:ascii="Times New Roman" w:hAnsi="Times New Roman" w:cs="Times New Roman"/>
          <w:sz w:val="24"/>
          <w:szCs w:val="24"/>
        </w:rPr>
        <w:t>du réseau</w:t>
      </w:r>
      <w:r>
        <w:rPr>
          <w:rFonts w:ascii="Times New Roman" w:hAnsi="Times New Roman" w:cs="Times New Roman"/>
          <w:sz w:val="24"/>
          <w:szCs w:val="24"/>
        </w:rPr>
        <w:t xml:space="preserve"> d’antennes.</w:t>
      </w: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1D77EB">
      <w:pPr>
        <w:autoSpaceDE w:val="0"/>
        <w:autoSpaceDN w:val="0"/>
        <w:adjustRightInd w:val="0"/>
        <w:spacing w:before="120" w:after="120" w:line="360" w:lineRule="auto"/>
        <w:jc w:val="both"/>
        <w:rPr>
          <w:rFonts w:asciiTheme="majorBidi" w:hAnsiTheme="majorBidi" w:cstheme="majorBidi"/>
          <w:sz w:val="32"/>
          <w:szCs w:val="32"/>
        </w:rPr>
      </w:pPr>
    </w:p>
    <w:p w:rsidR="00A8411D" w:rsidRPr="006E2DC0" w:rsidRDefault="00A8411D" w:rsidP="00A8411D">
      <w:pPr>
        <w:autoSpaceDE w:val="0"/>
        <w:autoSpaceDN w:val="0"/>
        <w:adjustRightInd w:val="0"/>
        <w:spacing w:after="0" w:line="360" w:lineRule="auto"/>
        <w:jc w:val="both"/>
        <w:rPr>
          <w:rFonts w:asciiTheme="majorBidi" w:hAnsiTheme="majorBidi" w:cstheme="majorBidi"/>
          <w:sz w:val="32"/>
          <w:szCs w:val="32"/>
        </w:rPr>
      </w:pPr>
    </w:p>
    <w:p w:rsidR="0055278A" w:rsidRPr="006E2DC0" w:rsidRDefault="0055278A" w:rsidP="00A8411D">
      <w:pPr>
        <w:autoSpaceDE w:val="0"/>
        <w:autoSpaceDN w:val="0"/>
        <w:adjustRightInd w:val="0"/>
        <w:spacing w:after="0" w:line="360" w:lineRule="auto"/>
        <w:jc w:val="both"/>
        <w:rPr>
          <w:rFonts w:asciiTheme="majorBidi" w:hAnsiTheme="majorBidi" w:cstheme="majorBidi"/>
          <w:sz w:val="32"/>
          <w:szCs w:val="32"/>
        </w:rPr>
      </w:pPr>
    </w:p>
    <w:p w:rsidR="00CB64D2" w:rsidRPr="006E2DC0" w:rsidRDefault="00CB64D2" w:rsidP="0025622B">
      <w:pPr>
        <w:spacing w:line="360" w:lineRule="auto"/>
      </w:pPr>
    </w:p>
    <w:sectPr w:rsidR="00CB64D2" w:rsidRPr="006E2DC0" w:rsidSect="005D485D">
      <w:headerReference w:type="default" r:id="rId14"/>
      <w:footerReference w:type="default" r:id="rId15"/>
      <w:pgSz w:w="11906" w:h="16838"/>
      <w:pgMar w:top="1417" w:right="1417" w:bottom="1417" w:left="1417" w:header="708" w:footer="708" w:gutter="0"/>
      <w:pgNumType w:start="2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F8E" w:rsidRDefault="00AE0F8E" w:rsidP="00B72C64">
      <w:pPr>
        <w:spacing w:after="0" w:line="240" w:lineRule="auto"/>
      </w:pPr>
      <w:r>
        <w:separator/>
      </w:r>
    </w:p>
  </w:endnote>
  <w:endnote w:type="continuationSeparator" w:id="1">
    <w:p w:rsidR="00AE0F8E" w:rsidRDefault="00AE0F8E" w:rsidP="00B72C6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64E2" w:rsidRDefault="00FA64E2">
    <w:pPr>
      <w:pStyle w:val="Pieddepage"/>
      <w:pBdr>
        <w:top w:val="thinThickSmallGap" w:sz="24" w:space="1"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fldSimple w:instr=" PAGE   \* MERGEFORMAT ">
      <w:r w:rsidR="005D485D" w:rsidRPr="005D485D">
        <w:rPr>
          <w:rFonts w:asciiTheme="majorHAnsi" w:hAnsiTheme="majorHAnsi"/>
          <w:noProof/>
        </w:rPr>
        <w:t>26</w:t>
      </w:r>
    </w:fldSimple>
  </w:p>
  <w:p w:rsidR="00FA64E2" w:rsidRDefault="00FA64E2">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F8E" w:rsidRDefault="00AE0F8E" w:rsidP="00B72C64">
      <w:pPr>
        <w:spacing w:after="0" w:line="240" w:lineRule="auto"/>
      </w:pPr>
      <w:r>
        <w:separator/>
      </w:r>
    </w:p>
  </w:footnote>
  <w:footnote w:type="continuationSeparator" w:id="1">
    <w:p w:rsidR="00AE0F8E" w:rsidRDefault="00AE0F8E" w:rsidP="00B72C6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alias w:val="Titre"/>
      <w:id w:val="77738743"/>
      <w:placeholder>
        <w:docPart w:val="57CEE3CDD17E4924AB538816F5CFB529"/>
      </w:placeholder>
      <w:dataBinding w:prefixMappings="xmlns:ns0='http://schemas.openxmlformats.org/package/2006/metadata/core-properties' xmlns:ns1='http://purl.org/dc/elements/1.1/'" w:xpath="/ns0:coreProperties[1]/ns1:title[1]" w:storeItemID="{6C3C8BC8-F283-45AE-878A-BAB7291924A1}"/>
      <w:text/>
    </w:sdtPr>
    <w:sdtContent>
      <w:p w:rsidR="00414671" w:rsidRPr="00FA64E2" w:rsidRDefault="00FA64E2" w:rsidP="00FA64E2">
        <w:pPr>
          <w:pStyle w:val="En-tte"/>
          <w:pBdr>
            <w:bottom w:val="thickThinSmallGap" w:sz="24" w:space="1" w:color="622423" w:themeColor="accent2" w:themeShade="7F"/>
          </w:pBdr>
          <w:rPr>
            <w:rFonts w:asciiTheme="majorHAnsi" w:eastAsiaTheme="majorEastAsia" w:hAnsiTheme="majorHAnsi" w:cstheme="majorBidi"/>
            <w:sz w:val="32"/>
            <w:szCs w:val="32"/>
          </w:rPr>
        </w:pPr>
        <w:r w:rsidRPr="00A4112B">
          <w:rPr>
            <w:rFonts w:ascii="Times New Roman" w:hAnsi="Times New Roman" w:cs="Times New Roman"/>
            <w:sz w:val="24"/>
            <w:szCs w:val="24"/>
          </w:rPr>
          <w:t xml:space="preserve">Chapitre  III                                                                        </w:t>
        </w:r>
        <w:r w:rsidR="00A4112B">
          <w:rPr>
            <w:rFonts w:ascii="Times New Roman" w:hAnsi="Times New Roman" w:cs="Times New Roman"/>
            <w:sz w:val="24"/>
            <w:szCs w:val="24"/>
          </w:rPr>
          <w:t xml:space="preserve">         </w:t>
        </w:r>
        <w:r w:rsidRPr="00A4112B">
          <w:rPr>
            <w:rFonts w:ascii="Times New Roman" w:hAnsi="Times New Roman" w:cs="Times New Roman"/>
            <w:sz w:val="24"/>
            <w:szCs w:val="24"/>
          </w:rPr>
          <w:t xml:space="preserve">MÉTHDE D’OPTIMISATION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D4943"/>
    <w:multiLevelType w:val="hybridMultilevel"/>
    <w:tmpl w:val="4FCE1FBE"/>
    <w:lvl w:ilvl="0" w:tplc="6ABC2C28">
      <w:start w:val="1"/>
      <w:numFmt w:val="decimal"/>
      <w:lvlText w:val="%1."/>
      <w:lvlJc w:val="left"/>
      <w:pPr>
        <w:ind w:left="960" w:hanging="60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5369287F"/>
    <w:multiLevelType w:val="hybridMultilevel"/>
    <w:tmpl w:val="1C146AC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3"/>
  <w:defaultTabStop w:val="708"/>
  <w:hyphenationZone w:val="425"/>
  <w:characterSpacingControl w:val="doNotCompress"/>
  <w:footnotePr>
    <w:footnote w:id="0"/>
    <w:footnote w:id="1"/>
  </w:footnotePr>
  <w:endnotePr>
    <w:endnote w:id="0"/>
    <w:endnote w:id="1"/>
  </w:endnotePr>
  <w:compat>
    <w:useFELayout/>
  </w:compat>
  <w:rsids>
    <w:rsidRoot w:val="00CB64D2"/>
    <w:rsid w:val="00007C01"/>
    <w:rsid w:val="00014ED7"/>
    <w:rsid w:val="00017207"/>
    <w:rsid w:val="000341D5"/>
    <w:rsid w:val="0004204E"/>
    <w:rsid w:val="00052B55"/>
    <w:rsid w:val="0007041B"/>
    <w:rsid w:val="0007388D"/>
    <w:rsid w:val="000827DA"/>
    <w:rsid w:val="000828C1"/>
    <w:rsid w:val="00085D0D"/>
    <w:rsid w:val="000C2EF9"/>
    <w:rsid w:val="000C73A2"/>
    <w:rsid w:val="000E1013"/>
    <w:rsid w:val="000E5655"/>
    <w:rsid w:val="000F2C40"/>
    <w:rsid w:val="000F2CA5"/>
    <w:rsid w:val="00102096"/>
    <w:rsid w:val="001112CB"/>
    <w:rsid w:val="00124973"/>
    <w:rsid w:val="001263BA"/>
    <w:rsid w:val="00137BF3"/>
    <w:rsid w:val="00167946"/>
    <w:rsid w:val="001B0099"/>
    <w:rsid w:val="001B1B57"/>
    <w:rsid w:val="001D0A88"/>
    <w:rsid w:val="001D77EB"/>
    <w:rsid w:val="0021042C"/>
    <w:rsid w:val="00247849"/>
    <w:rsid w:val="0025622B"/>
    <w:rsid w:val="002740A1"/>
    <w:rsid w:val="0028276F"/>
    <w:rsid w:val="00284C9E"/>
    <w:rsid w:val="00296DD4"/>
    <w:rsid w:val="002B069D"/>
    <w:rsid w:val="002D605B"/>
    <w:rsid w:val="002F010E"/>
    <w:rsid w:val="003117F3"/>
    <w:rsid w:val="00340E47"/>
    <w:rsid w:val="00344AB1"/>
    <w:rsid w:val="00351038"/>
    <w:rsid w:val="00360097"/>
    <w:rsid w:val="00362343"/>
    <w:rsid w:val="003763DD"/>
    <w:rsid w:val="003941FE"/>
    <w:rsid w:val="003B4569"/>
    <w:rsid w:val="003C7625"/>
    <w:rsid w:val="003F1A3F"/>
    <w:rsid w:val="00405588"/>
    <w:rsid w:val="004060DC"/>
    <w:rsid w:val="00414671"/>
    <w:rsid w:val="00414A99"/>
    <w:rsid w:val="00427E05"/>
    <w:rsid w:val="0044254F"/>
    <w:rsid w:val="0044433D"/>
    <w:rsid w:val="00444F33"/>
    <w:rsid w:val="0046440E"/>
    <w:rsid w:val="00470218"/>
    <w:rsid w:val="00485079"/>
    <w:rsid w:val="00492825"/>
    <w:rsid w:val="004A22F4"/>
    <w:rsid w:val="004A3847"/>
    <w:rsid w:val="004B0435"/>
    <w:rsid w:val="004F041B"/>
    <w:rsid w:val="00505E30"/>
    <w:rsid w:val="005409D1"/>
    <w:rsid w:val="0055278A"/>
    <w:rsid w:val="005656CA"/>
    <w:rsid w:val="00570B4D"/>
    <w:rsid w:val="00575604"/>
    <w:rsid w:val="00591980"/>
    <w:rsid w:val="00592DE1"/>
    <w:rsid w:val="005935E0"/>
    <w:rsid w:val="005A13C4"/>
    <w:rsid w:val="005A4C5D"/>
    <w:rsid w:val="005A6ECB"/>
    <w:rsid w:val="005B66E1"/>
    <w:rsid w:val="005C07FB"/>
    <w:rsid w:val="005D0955"/>
    <w:rsid w:val="005D485D"/>
    <w:rsid w:val="005F6E2E"/>
    <w:rsid w:val="006129A7"/>
    <w:rsid w:val="00620F7B"/>
    <w:rsid w:val="0063247F"/>
    <w:rsid w:val="0064328B"/>
    <w:rsid w:val="006432DC"/>
    <w:rsid w:val="00647358"/>
    <w:rsid w:val="00650AAE"/>
    <w:rsid w:val="00655F2D"/>
    <w:rsid w:val="006709DC"/>
    <w:rsid w:val="006948B6"/>
    <w:rsid w:val="006A0526"/>
    <w:rsid w:val="006A2D7B"/>
    <w:rsid w:val="006D2E25"/>
    <w:rsid w:val="006D501D"/>
    <w:rsid w:val="006D6D6B"/>
    <w:rsid w:val="006E2DC0"/>
    <w:rsid w:val="006E4864"/>
    <w:rsid w:val="006F50D6"/>
    <w:rsid w:val="00723E60"/>
    <w:rsid w:val="0073140A"/>
    <w:rsid w:val="0074406D"/>
    <w:rsid w:val="00747399"/>
    <w:rsid w:val="0076375A"/>
    <w:rsid w:val="0077209B"/>
    <w:rsid w:val="0077355C"/>
    <w:rsid w:val="00783870"/>
    <w:rsid w:val="007843B1"/>
    <w:rsid w:val="007B4E37"/>
    <w:rsid w:val="007B7656"/>
    <w:rsid w:val="007C26A9"/>
    <w:rsid w:val="007E10F7"/>
    <w:rsid w:val="007E63A5"/>
    <w:rsid w:val="00801A88"/>
    <w:rsid w:val="00814CD6"/>
    <w:rsid w:val="0082386E"/>
    <w:rsid w:val="00837244"/>
    <w:rsid w:val="00865BA9"/>
    <w:rsid w:val="00871591"/>
    <w:rsid w:val="00874A8E"/>
    <w:rsid w:val="008B2B64"/>
    <w:rsid w:val="008C4915"/>
    <w:rsid w:val="008D553D"/>
    <w:rsid w:val="008E4E94"/>
    <w:rsid w:val="00902B49"/>
    <w:rsid w:val="0091237D"/>
    <w:rsid w:val="0091335A"/>
    <w:rsid w:val="00915164"/>
    <w:rsid w:val="0091745E"/>
    <w:rsid w:val="00947059"/>
    <w:rsid w:val="009620EF"/>
    <w:rsid w:val="00963DC0"/>
    <w:rsid w:val="00982334"/>
    <w:rsid w:val="00983A82"/>
    <w:rsid w:val="009849BC"/>
    <w:rsid w:val="00990CAD"/>
    <w:rsid w:val="009A1873"/>
    <w:rsid w:val="009E3B42"/>
    <w:rsid w:val="009F06A1"/>
    <w:rsid w:val="009F46F9"/>
    <w:rsid w:val="009F4F29"/>
    <w:rsid w:val="00A010BD"/>
    <w:rsid w:val="00A124A5"/>
    <w:rsid w:val="00A12ECD"/>
    <w:rsid w:val="00A3384C"/>
    <w:rsid w:val="00A4112B"/>
    <w:rsid w:val="00A45391"/>
    <w:rsid w:val="00A55DD5"/>
    <w:rsid w:val="00A82B3D"/>
    <w:rsid w:val="00A83DA0"/>
    <w:rsid w:val="00A8411D"/>
    <w:rsid w:val="00AB0688"/>
    <w:rsid w:val="00AE0F8E"/>
    <w:rsid w:val="00AE31C6"/>
    <w:rsid w:val="00B05CCC"/>
    <w:rsid w:val="00B05DB8"/>
    <w:rsid w:val="00B17623"/>
    <w:rsid w:val="00B26517"/>
    <w:rsid w:val="00B31641"/>
    <w:rsid w:val="00B32ED2"/>
    <w:rsid w:val="00B52FB7"/>
    <w:rsid w:val="00B5563B"/>
    <w:rsid w:val="00B57529"/>
    <w:rsid w:val="00B65459"/>
    <w:rsid w:val="00B71C11"/>
    <w:rsid w:val="00B72451"/>
    <w:rsid w:val="00B72C64"/>
    <w:rsid w:val="00B930C0"/>
    <w:rsid w:val="00BA415C"/>
    <w:rsid w:val="00BA447A"/>
    <w:rsid w:val="00BB6EE9"/>
    <w:rsid w:val="00BB6FFA"/>
    <w:rsid w:val="00BD65C1"/>
    <w:rsid w:val="00BF03AE"/>
    <w:rsid w:val="00BF5F32"/>
    <w:rsid w:val="00C14428"/>
    <w:rsid w:val="00C25CD1"/>
    <w:rsid w:val="00C30179"/>
    <w:rsid w:val="00C319CD"/>
    <w:rsid w:val="00C40D44"/>
    <w:rsid w:val="00C46288"/>
    <w:rsid w:val="00C473B1"/>
    <w:rsid w:val="00C654A5"/>
    <w:rsid w:val="00C6782A"/>
    <w:rsid w:val="00C846A4"/>
    <w:rsid w:val="00C873AC"/>
    <w:rsid w:val="00C965F0"/>
    <w:rsid w:val="00CB2208"/>
    <w:rsid w:val="00CB64D2"/>
    <w:rsid w:val="00CB7514"/>
    <w:rsid w:val="00D14775"/>
    <w:rsid w:val="00D21A77"/>
    <w:rsid w:val="00D21BAC"/>
    <w:rsid w:val="00D35BCA"/>
    <w:rsid w:val="00D51C59"/>
    <w:rsid w:val="00D54F63"/>
    <w:rsid w:val="00DB1301"/>
    <w:rsid w:val="00DC15F2"/>
    <w:rsid w:val="00DC501E"/>
    <w:rsid w:val="00DD042B"/>
    <w:rsid w:val="00DE25BA"/>
    <w:rsid w:val="00DE4265"/>
    <w:rsid w:val="00E215A6"/>
    <w:rsid w:val="00E258CE"/>
    <w:rsid w:val="00E26EDB"/>
    <w:rsid w:val="00E26F45"/>
    <w:rsid w:val="00E448E0"/>
    <w:rsid w:val="00E47745"/>
    <w:rsid w:val="00E776D3"/>
    <w:rsid w:val="00E77E21"/>
    <w:rsid w:val="00E82593"/>
    <w:rsid w:val="00E9095E"/>
    <w:rsid w:val="00E92DD3"/>
    <w:rsid w:val="00EA0B39"/>
    <w:rsid w:val="00EA5FD0"/>
    <w:rsid w:val="00EA79ED"/>
    <w:rsid w:val="00EB652E"/>
    <w:rsid w:val="00EB67C3"/>
    <w:rsid w:val="00EB7E8C"/>
    <w:rsid w:val="00EC4066"/>
    <w:rsid w:val="00F2166F"/>
    <w:rsid w:val="00F2173D"/>
    <w:rsid w:val="00F32D9B"/>
    <w:rsid w:val="00F344E2"/>
    <w:rsid w:val="00F37382"/>
    <w:rsid w:val="00F44556"/>
    <w:rsid w:val="00F544D6"/>
    <w:rsid w:val="00F92E03"/>
    <w:rsid w:val="00FA64E2"/>
    <w:rsid w:val="00FB069B"/>
    <w:rsid w:val="00FB4340"/>
    <w:rsid w:val="00FB5370"/>
    <w:rsid w:val="00FC0286"/>
    <w:rsid w:val="00FC1F19"/>
    <w:rsid w:val="00FE253F"/>
    <w:rsid w:val="00FE33E6"/>
    <w:rsid w:val="00FE3A67"/>
    <w:rsid w:val="00FE524F"/>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4">
      <o:colormenu v:ext="edit" fillcolor="none" strokecolor="none"/>
    </o:shapedefaults>
    <o:shapelayout v:ext="edit">
      <o:idmap v:ext="edit" data="1"/>
      <o:rules v:ext="edit">
        <o:r id="V:Rule17" type="connector" idref="#_x0000_s1053"/>
        <o:r id="V:Rule18" type="connector" idref="#_x0000_s1055"/>
        <o:r id="V:Rule19" type="connector" idref="#_x0000_s1056"/>
        <o:r id="V:Rule20" type="connector" idref="#_x0000_s1046"/>
        <o:r id="V:Rule21" type="connector" idref="#_x0000_s1043"/>
        <o:r id="V:Rule22" type="connector" idref="#_x0000_s1058"/>
        <o:r id="V:Rule23" type="connector" idref="#_x0000_s1068"/>
        <o:r id="V:Rule24" type="connector" idref="#_x0000_s1062"/>
        <o:r id="V:Rule25" type="connector" idref="#_x0000_s1067"/>
        <o:r id="V:Rule26" type="connector" idref="#_x0000_s1048"/>
        <o:r id="V:Rule27" type="connector" idref="#_x0000_s1049"/>
        <o:r id="V:Rule28" type="connector" idref="#_x0000_s1054"/>
        <o:r id="V:Rule29" type="connector" idref="#_x0000_s1060"/>
        <o:r id="V:Rule30" type="connector" idref="#_x0000_s1045"/>
        <o:r id="V:Rule31" type="connector" idref="#_x0000_s1063"/>
        <o:r id="V:Rule32" type="connector" idref="#_x0000_s106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ED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ps">
    <w:name w:val="hps"/>
    <w:basedOn w:val="Policepardfaut"/>
    <w:rsid w:val="00CB64D2"/>
    <w:rPr>
      <w:rFonts w:cs="Times New Roman"/>
    </w:rPr>
  </w:style>
  <w:style w:type="paragraph" w:styleId="Textedebulles">
    <w:name w:val="Balloon Text"/>
    <w:basedOn w:val="Normal"/>
    <w:link w:val="TextedebullesCar"/>
    <w:uiPriority w:val="99"/>
    <w:semiHidden/>
    <w:unhideWhenUsed/>
    <w:rsid w:val="0083724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37244"/>
    <w:rPr>
      <w:rFonts w:ascii="Tahoma" w:hAnsi="Tahoma" w:cs="Tahoma"/>
      <w:sz w:val="16"/>
      <w:szCs w:val="16"/>
    </w:rPr>
  </w:style>
  <w:style w:type="character" w:styleId="Textedelespacerserv">
    <w:name w:val="Placeholder Text"/>
    <w:basedOn w:val="Policepardfaut"/>
    <w:uiPriority w:val="99"/>
    <w:semiHidden/>
    <w:rsid w:val="00E77E21"/>
    <w:rPr>
      <w:color w:val="808080"/>
    </w:rPr>
  </w:style>
  <w:style w:type="paragraph" w:styleId="Paragraphedeliste">
    <w:name w:val="List Paragraph"/>
    <w:basedOn w:val="Normal"/>
    <w:uiPriority w:val="34"/>
    <w:qFormat/>
    <w:rsid w:val="003763DD"/>
    <w:pPr>
      <w:ind w:left="720"/>
      <w:contextualSpacing/>
    </w:pPr>
  </w:style>
  <w:style w:type="paragraph" w:styleId="En-tte">
    <w:name w:val="header"/>
    <w:basedOn w:val="Normal"/>
    <w:link w:val="En-tteCar"/>
    <w:uiPriority w:val="99"/>
    <w:unhideWhenUsed/>
    <w:rsid w:val="00B72C64"/>
    <w:pPr>
      <w:tabs>
        <w:tab w:val="center" w:pos="4536"/>
        <w:tab w:val="right" w:pos="9072"/>
      </w:tabs>
      <w:spacing w:after="0" w:line="240" w:lineRule="auto"/>
    </w:pPr>
  </w:style>
  <w:style w:type="character" w:customStyle="1" w:styleId="En-tteCar">
    <w:name w:val="En-tête Car"/>
    <w:basedOn w:val="Policepardfaut"/>
    <w:link w:val="En-tte"/>
    <w:uiPriority w:val="99"/>
    <w:rsid w:val="00B72C64"/>
  </w:style>
  <w:style w:type="paragraph" w:styleId="Pieddepage">
    <w:name w:val="footer"/>
    <w:basedOn w:val="Normal"/>
    <w:link w:val="PieddepageCar"/>
    <w:uiPriority w:val="99"/>
    <w:unhideWhenUsed/>
    <w:rsid w:val="00B72C6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72C64"/>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7CEE3CDD17E4924AB538816F5CFB529"/>
        <w:category>
          <w:name w:val="Général"/>
          <w:gallery w:val="placeholder"/>
        </w:category>
        <w:types>
          <w:type w:val="bbPlcHdr"/>
        </w:types>
        <w:behaviors>
          <w:behavior w:val="content"/>
        </w:behaviors>
        <w:guid w:val="{0033F2BE-97B9-4275-81B8-CD7C3A7F032F}"/>
      </w:docPartPr>
      <w:docPartBody>
        <w:p w:rsidR="001A1986" w:rsidRDefault="00B1528B" w:rsidP="00B1528B">
          <w:pPr>
            <w:pStyle w:val="57CEE3CDD17E4924AB538816F5CFB529"/>
          </w:pPr>
          <w:r>
            <w:rPr>
              <w:rFonts w:asciiTheme="majorHAnsi" w:eastAsiaTheme="majorEastAsia" w:hAnsiTheme="majorHAnsi" w:cstheme="majorBidi"/>
              <w:sz w:val="32"/>
              <w:szCs w:val="32"/>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96A6A"/>
    <w:rsid w:val="000270A8"/>
    <w:rsid w:val="00051542"/>
    <w:rsid w:val="000C77A4"/>
    <w:rsid w:val="000D1988"/>
    <w:rsid w:val="00177ED0"/>
    <w:rsid w:val="00185B07"/>
    <w:rsid w:val="001A1986"/>
    <w:rsid w:val="00343DE9"/>
    <w:rsid w:val="0037763A"/>
    <w:rsid w:val="00390D2D"/>
    <w:rsid w:val="003E1BF2"/>
    <w:rsid w:val="00585A93"/>
    <w:rsid w:val="005870C9"/>
    <w:rsid w:val="005D7F4E"/>
    <w:rsid w:val="00674AA9"/>
    <w:rsid w:val="0069403C"/>
    <w:rsid w:val="006D34A9"/>
    <w:rsid w:val="00726B20"/>
    <w:rsid w:val="00783861"/>
    <w:rsid w:val="00792C1A"/>
    <w:rsid w:val="00834723"/>
    <w:rsid w:val="008C32C9"/>
    <w:rsid w:val="008D5BD2"/>
    <w:rsid w:val="009D7D45"/>
    <w:rsid w:val="00A36E72"/>
    <w:rsid w:val="00A92B1C"/>
    <w:rsid w:val="00A96A6A"/>
    <w:rsid w:val="00B1528B"/>
    <w:rsid w:val="00B30992"/>
    <w:rsid w:val="00C739FB"/>
    <w:rsid w:val="00C77124"/>
    <w:rsid w:val="00C80C03"/>
    <w:rsid w:val="00CA49A3"/>
    <w:rsid w:val="00D60FED"/>
    <w:rsid w:val="00D7550D"/>
    <w:rsid w:val="00E12748"/>
    <w:rsid w:val="00E1734C"/>
    <w:rsid w:val="00E55605"/>
    <w:rsid w:val="00E81736"/>
    <w:rsid w:val="00F17F87"/>
    <w:rsid w:val="00F65BE6"/>
    <w:rsid w:val="00FC1D52"/>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54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177ED0"/>
    <w:rPr>
      <w:color w:val="808080"/>
    </w:rPr>
  </w:style>
  <w:style w:type="paragraph" w:customStyle="1" w:styleId="956CD3BFEAAD40DEABA800AB0A5C99DE">
    <w:name w:val="956CD3BFEAAD40DEABA800AB0A5C99DE"/>
    <w:rsid w:val="00051542"/>
  </w:style>
  <w:style w:type="paragraph" w:customStyle="1" w:styleId="4F85BEF8BEE84C3BB0BFF6D861D46F1B">
    <w:name w:val="4F85BEF8BEE84C3BB0BFF6D861D46F1B"/>
    <w:rsid w:val="00051542"/>
  </w:style>
  <w:style w:type="paragraph" w:customStyle="1" w:styleId="6D3C8691442A447A95443191084DC945">
    <w:name w:val="6D3C8691442A447A95443191084DC945"/>
    <w:rsid w:val="00E55605"/>
  </w:style>
  <w:style w:type="paragraph" w:customStyle="1" w:styleId="3B2B1BE832DD486A9C306C30D4298021">
    <w:name w:val="3B2B1BE832DD486A9C306C30D4298021"/>
    <w:rsid w:val="00B1528B"/>
  </w:style>
  <w:style w:type="paragraph" w:customStyle="1" w:styleId="2031364D99F746B1909C37A313EE397E">
    <w:name w:val="2031364D99F746B1909C37A313EE397E"/>
    <w:rsid w:val="00B1528B"/>
  </w:style>
  <w:style w:type="paragraph" w:customStyle="1" w:styleId="D1440D35F3574B1890F8B7C25D388852">
    <w:name w:val="D1440D35F3574B1890F8B7C25D388852"/>
    <w:rsid w:val="00B1528B"/>
  </w:style>
  <w:style w:type="paragraph" w:customStyle="1" w:styleId="BDBCDCE7C73F4710911FDB6DBF0B3ACA">
    <w:name w:val="BDBCDCE7C73F4710911FDB6DBF0B3ACA"/>
    <w:rsid w:val="00B1528B"/>
  </w:style>
  <w:style w:type="paragraph" w:customStyle="1" w:styleId="759F0ADC3715470087535C021DBF6C5E">
    <w:name w:val="759F0ADC3715470087535C021DBF6C5E"/>
    <w:rsid w:val="00B1528B"/>
  </w:style>
  <w:style w:type="paragraph" w:customStyle="1" w:styleId="7DE86E658C3C40169F08832530B17000">
    <w:name w:val="7DE86E658C3C40169F08832530B17000"/>
    <w:rsid w:val="00B1528B"/>
  </w:style>
  <w:style w:type="paragraph" w:customStyle="1" w:styleId="57CEE3CDD17E4924AB538816F5CFB529">
    <w:name w:val="57CEE3CDD17E4924AB538816F5CFB529"/>
    <w:rsid w:val="00B1528B"/>
  </w:style>
  <w:style w:type="paragraph" w:customStyle="1" w:styleId="A1C99D0689864A92BFA12527DAC2D837">
    <w:name w:val="A1C99D0689864A92BFA12527DAC2D837"/>
    <w:rsid w:val="00B1528B"/>
  </w:style>
  <w:style w:type="paragraph" w:customStyle="1" w:styleId="4AD3634DCE5843AAA81F6C46E8A1EDEC">
    <w:name w:val="4AD3634DCE5843AAA81F6C46E8A1EDEC"/>
    <w:rsid w:val="00B1528B"/>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III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5E5E743-BD08-401C-BAA9-EE9699DB0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1066</TotalTime>
  <Pages>8</Pages>
  <Words>1355</Words>
  <Characters>7454</Characters>
  <Application>Microsoft Office Word</Application>
  <DocSecurity>0</DocSecurity>
  <Lines>62</Lines>
  <Paragraphs>17</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MÉTHDE D’OPTIMISATION </vt:lpstr>
      <vt:lpstr/>
    </vt:vector>
  </TitlesOfParts>
  <Company/>
  <LinksUpToDate>false</LinksUpToDate>
  <CharactersWithSpaces>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Chapitre  III                                                                                 MÉTHDE D’OPTIMISATION </dc:title>
  <dc:subject/>
  <dc:creator>Seven</dc:creator>
  <cp:keywords/>
  <dc:description/>
  <cp:lastModifiedBy>1</cp:lastModifiedBy>
  <cp:revision>85</cp:revision>
  <dcterms:created xsi:type="dcterms:W3CDTF">2012-03-02T11:08:00Z</dcterms:created>
  <dcterms:modified xsi:type="dcterms:W3CDTF">2012-07-01T10:10:00Z</dcterms:modified>
</cp:coreProperties>
</file>